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BC44D" w14:textId="0F30ECE6" w:rsidR="00D02CCE" w:rsidRPr="00D02CCE" w:rsidRDefault="00D02CCE" w:rsidP="00D02CCE">
      <w:pPr>
        <w:kinsoku w:val="0"/>
        <w:overflowPunct w:val="0"/>
        <w:autoSpaceDE w:val="0"/>
        <w:autoSpaceDN w:val="0"/>
        <w:adjustRightInd w:val="0"/>
        <w:spacing w:line="342" w:lineRule="exact"/>
        <w:ind w:left="1344" w:right="1344"/>
        <w:jc w:val="center"/>
        <w:rPr>
          <w:rFonts w:ascii="ＭＳ ゴシック" w:eastAsia="ＭＳ ゴシック" w:hAnsi="Times New Roman" w:cs="ＭＳ ゴシック"/>
          <w:b/>
          <w:bCs/>
          <w:spacing w:val="-2"/>
          <w:kern w:val="0"/>
          <w:sz w:val="30"/>
          <w:szCs w:val="30"/>
        </w:rPr>
      </w:pPr>
      <w:r>
        <w:rPr>
          <w:rFonts w:ascii="ＭＳ ゴシック" w:eastAsia="ＭＳ ゴシック" w:hAnsi="Times New Roman" w:cs="ＭＳ ゴシック" w:hint="eastAsia"/>
          <w:b/>
          <w:bCs/>
          <w:spacing w:val="-2"/>
          <w:kern w:val="0"/>
          <w:sz w:val="30"/>
          <w:szCs w:val="30"/>
        </w:rPr>
        <w:t>ワンウェルフェア</w:t>
      </w:r>
      <w:r w:rsidRPr="00D02CCE">
        <w:rPr>
          <w:rFonts w:ascii="ＭＳ ゴシック" w:eastAsia="ＭＳ ゴシック" w:hAnsi="Times New Roman" w:cs="ＭＳ ゴシック" w:hint="eastAsia"/>
          <w:b/>
          <w:bCs/>
          <w:spacing w:val="-2"/>
          <w:kern w:val="0"/>
          <w:sz w:val="30"/>
          <w:szCs w:val="30"/>
        </w:rPr>
        <w:t>学会個人発表、自主企画シンポジウム及びポスター発表運営規程</w:t>
      </w:r>
    </w:p>
    <w:p w14:paraId="06566850" w14:textId="0B22B0E5" w:rsidR="00D02CCE" w:rsidRPr="00D02CCE" w:rsidRDefault="00D02CCE" w:rsidP="00D02CCE">
      <w:pPr>
        <w:kinsoku w:val="0"/>
        <w:overflowPunct w:val="0"/>
        <w:autoSpaceDE w:val="0"/>
        <w:autoSpaceDN w:val="0"/>
        <w:adjustRightInd w:val="0"/>
        <w:spacing w:before="11"/>
        <w:ind w:right="112"/>
        <w:jc w:val="right"/>
        <w:rPr>
          <w:rFonts w:ascii="ＭＳ 明朝" w:eastAsia="ＭＳ 明朝" w:hAnsi="Times New Roman" w:cs="ＭＳ 明朝"/>
          <w:spacing w:val="-15"/>
          <w:kern w:val="0"/>
          <w:szCs w:val="21"/>
        </w:rPr>
      </w:pPr>
      <w:r w:rsidRPr="00D02CCE">
        <w:rPr>
          <w:rFonts w:ascii="ＭＳ 明朝" w:eastAsia="ＭＳ 明朝" w:hAnsi="Times New Roman" w:cs="ＭＳ 明朝" w:hint="eastAsia"/>
          <w:spacing w:val="6"/>
          <w:kern w:val="0"/>
          <w:szCs w:val="21"/>
        </w:rPr>
        <w:t>規程第</w:t>
      </w:r>
      <w:r w:rsidRPr="00D02CCE">
        <w:rPr>
          <w:rFonts w:ascii="ＭＳ 明朝" w:eastAsia="ＭＳ 明朝" w:hAnsi="Times New Roman" w:cs="ＭＳ 明朝"/>
          <w:kern w:val="0"/>
          <w:szCs w:val="21"/>
        </w:rPr>
        <w:t>2</w:t>
      </w:r>
      <w:r w:rsidRPr="00D02CCE">
        <w:rPr>
          <w:rFonts w:ascii="ＭＳ 明朝" w:eastAsia="ＭＳ 明朝" w:hAnsi="Times New Roman" w:cs="ＭＳ 明朝" w:hint="eastAsia"/>
          <w:spacing w:val="-15"/>
          <w:kern w:val="0"/>
          <w:szCs w:val="21"/>
        </w:rPr>
        <w:t>号</w:t>
      </w:r>
    </w:p>
    <w:p w14:paraId="3BEC6A3A" w14:textId="7C96B661" w:rsidR="00D02CCE" w:rsidRPr="00D02CCE" w:rsidRDefault="00D02CCE" w:rsidP="00D02CCE">
      <w:pPr>
        <w:kinsoku w:val="0"/>
        <w:overflowPunct w:val="0"/>
        <w:autoSpaceDE w:val="0"/>
        <w:autoSpaceDN w:val="0"/>
        <w:adjustRightInd w:val="0"/>
        <w:spacing w:before="50"/>
        <w:ind w:right="111"/>
        <w:jc w:val="right"/>
        <w:rPr>
          <w:rFonts w:ascii="ＭＳ 明朝" w:eastAsia="ＭＳ 明朝" w:hAnsi="Times New Roman" w:cs="ＭＳ 明朝"/>
          <w:spacing w:val="-6"/>
          <w:kern w:val="0"/>
          <w:szCs w:val="21"/>
        </w:rPr>
      </w:pPr>
      <w:r w:rsidRPr="00D02CCE">
        <w:rPr>
          <w:rFonts w:ascii="ＭＳ 明朝" w:eastAsia="ＭＳ 明朝" w:hAnsi="Times New Roman" w:cs="ＭＳ 明朝"/>
          <w:kern w:val="0"/>
          <w:szCs w:val="21"/>
        </w:rPr>
        <w:t>20</w:t>
      </w:r>
      <w:r>
        <w:rPr>
          <w:rFonts w:ascii="ＭＳ 明朝" w:eastAsia="ＭＳ 明朝" w:hAnsi="Times New Roman" w:cs="ＭＳ 明朝" w:hint="eastAsia"/>
          <w:kern w:val="0"/>
          <w:szCs w:val="21"/>
        </w:rPr>
        <w:t>22</w:t>
      </w:r>
      <w:r w:rsidRPr="00D02CCE">
        <w:rPr>
          <w:rFonts w:ascii="ＭＳ 明朝" w:eastAsia="ＭＳ 明朝" w:hAnsi="Times New Roman" w:cs="ＭＳ 明朝" w:hint="eastAsia"/>
          <w:spacing w:val="-15"/>
          <w:kern w:val="0"/>
          <w:szCs w:val="21"/>
        </w:rPr>
        <w:t>年</w:t>
      </w:r>
      <w:r>
        <w:rPr>
          <w:rFonts w:ascii="ＭＳ 明朝" w:eastAsia="ＭＳ 明朝" w:hAnsi="Times New Roman" w:cs="ＭＳ 明朝" w:hint="eastAsia"/>
          <w:spacing w:val="-15"/>
          <w:kern w:val="0"/>
          <w:szCs w:val="21"/>
        </w:rPr>
        <w:t>7</w:t>
      </w:r>
      <w:r w:rsidRPr="00D02CCE">
        <w:rPr>
          <w:rFonts w:ascii="ＭＳ 明朝" w:eastAsia="ＭＳ 明朝" w:hAnsi="Times New Roman" w:cs="ＭＳ 明朝" w:hint="eastAsia"/>
          <w:spacing w:val="-15"/>
          <w:kern w:val="0"/>
          <w:szCs w:val="21"/>
        </w:rPr>
        <w:t>月</w:t>
      </w:r>
      <w:r>
        <w:rPr>
          <w:rFonts w:ascii="ＭＳ 明朝" w:eastAsia="ＭＳ 明朝" w:hAnsi="Times New Roman" w:cs="ＭＳ 明朝" w:hint="eastAsia"/>
          <w:spacing w:val="-15"/>
          <w:kern w:val="0"/>
          <w:szCs w:val="21"/>
        </w:rPr>
        <w:t>23</w:t>
      </w:r>
      <w:r w:rsidRPr="00D02CCE">
        <w:rPr>
          <w:rFonts w:ascii="ＭＳ 明朝" w:eastAsia="ＭＳ 明朝" w:hAnsi="Times New Roman" w:cs="ＭＳ 明朝" w:hint="eastAsia"/>
          <w:spacing w:val="-6"/>
          <w:kern w:val="0"/>
          <w:szCs w:val="21"/>
        </w:rPr>
        <w:t>日制定</w:t>
      </w:r>
    </w:p>
    <w:p w14:paraId="1BC58FB8" w14:textId="77777777" w:rsidR="00D02CCE" w:rsidRPr="00D02CCE" w:rsidRDefault="00D02CCE" w:rsidP="00D02CCE">
      <w:pPr>
        <w:kinsoku w:val="0"/>
        <w:overflowPunct w:val="0"/>
        <w:autoSpaceDE w:val="0"/>
        <w:autoSpaceDN w:val="0"/>
        <w:adjustRightInd w:val="0"/>
        <w:spacing w:before="179"/>
        <w:ind w:left="39"/>
        <w:jc w:val="left"/>
        <w:rPr>
          <w:rFonts w:ascii="ＭＳ ゴシック" w:eastAsia="ＭＳ ゴシック" w:hAnsi="Times New Roman" w:cs="ＭＳ ゴシック"/>
          <w:spacing w:val="-4"/>
          <w:kern w:val="0"/>
          <w:szCs w:val="21"/>
        </w:rPr>
      </w:pPr>
      <w:r w:rsidRPr="00D02CCE">
        <w:rPr>
          <w:rFonts w:ascii="ＭＳ ゴシック" w:eastAsia="ＭＳ ゴシック" w:hAnsi="Times New Roman" w:cs="ＭＳ ゴシック" w:hint="eastAsia"/>
          <w:spacing w:val="-4"/>
          <w:kern w:val="0"/>
          <w:szCs w:val="21"/>
        </w:rPr>
        <w:t>（目的）</w:t>
      </w:r>
    </w:p>
    <w:p w14:paraId="4FD9CD6A" w14:textId="047A5575" w:rsidR="00D02CCE" w:rsidRPr="00D02CCE" w:rsidRDefault="00D02CCE" w:rsidP="00D02CCE">
      <w:pPr>
        <w:kinsoku w:val="0"/>
        <w:overflowPunct w:val="0"/>
        <w:autoSpaceDE w:val="0"/>
        <w:autoSpaceDN w:val="0"/>
        <w:adjustRightInd w:val="0"/>
        <w:spacing w:before="52"/>
        <w:ind w:left="39"/>
        <w:rPr>
          <w:rFonts w:ascii="ＭＳ 明朝" w:eastAsia="ＭＳ 明朝" w:hAnsi="Times New Roman" w:cs="ＭＳ 明朝"/>
          <w:spacing w:val="-2"/>
          <w:kern w:val="0"/>
          <w:szCs w:val="21"/>
        </w:rPr>
      </w:pPr>
      <w:r w:rsidRPr="00D02CCE">
        <w:rPr>
          <w:rFonts w:ascii="ＭＳ ゴシック" w:eastAsia="ＭＳ ゴシック" w:hAnsi="Times New Roman" w:cs="ＭＳ ゴシック" w:hint="eastAsia"/>
          <w:spacing w:val="10"/>
          <w:kern w:val="0"/>
          <w:szCs w:val="21"/>
        </w:rPr>
        <w:t>第１条</w:t>
      </w:r>
      <w:r w:rsidRPr="00D02CCE">
        <w:rPr>
          <w:rFonts w:ascii="ＭＳ ゴシック" w:eastAsia="ＭＳ ゴシック" w:hAnsi="Times New Roman" w:cs="ＭＳ ゴシック"/>
          <w:spacing w:val="10"/>
          <w:kern w:val="0"/>
          <w:szCs w:val="21"/>
        </w:rPr>
        <w:t xml:space="preserve"> </w:t>
      </w:r>
      <w:r w:rsidRPr="00D02CCE">
        <w:rPr>
          <w:rFonts w:ascii="ＭＳ 明朝" w:eastAsia="ＭＳ 明朝" w:hAnsi="Times New Roman" w:cs="ＭＳ 明朝" w:hint="eastAsia"/>
          <w:kern w:val="0"/>
          <w:szCs w:val="21"/>
        </w:rPr>
        <w:t>本規定は、</w:t>
      </w:r>
      <w:r>
        <w:rPr>
          <w:rFonts w:ascii="ＭＳ 明朝" w:eastAsia="ＭＳ 明朝" w:hAnsi="Times New Roman" w:cs="ＭＳ 明朝" w:hint="eastAsia"/>
          <w:kern w:val="0"/>
          <w:szCs w:val="21"/>
        </w:rPr>
        <w:t>一般社団法人ワンウェルフェア</w:t>
      </w:r>
      <w:r w:rsidRPr="00D02CCE">
        <w:rPr>
          <w:rFonts w:ascii="ＭＳ 明朝" w:eastAsia="ＭＳ 明朝" w:hAnsi="Times New Roman" w:cs="ＭＳ 明朝" w:hint="eastAsia"/>
          <w:spacing w:val="-2"/>
          <w:kern w:val="0"/>
          <w:szCs w:val="21"/>
        </w:rPr>
        <w:t>（以下「本会」という。）学会の「個人発表」、「自主企画シンポジウム」及び「ポスター発表」における口述、抄録、配布資料等の発表にかかるすべての内容（以下「発表」という。）が、本会及び本会正会員に所属する</w:t>
      </w:r>
      <w:r>
        <w:rPr>
          <w:rFonts w:ascii="ＭＳ 明朝" w:eastAsia="ＭＳ 明朝" w:hAnsi="Times New Roman" w:cs="ＭＳ 明朝" w:hint="eastAsia"/>
          <w:spacing w:val="-2"/>
          <w:kern w:val="0"/>
          <w:szCs w:val="21"/>
        </w:rPr>
        <w:t>各職種</w:t>
      </w:r>
      <w:r w:rsidR="00453B49">
        <w:rPr>
          <w:rFonts w:ascii="ＭＳ 明朝" w:eastAsia="ＭＳ 明朝" w:hAnsi="Times New Roman" w:cs="ＭＳ 明朝" w:hint="eastAsia"/>
          <w:spacing w:val="-2"/>
          <w:kern w:val="0"/>
          <w:szCs w:val="21"/>
        </w:rPr>
        <w:t>等</w:t>
      </w:r>
      <w:r w:rsidRPr="00D02CCE">
        <w:rPr>
          <w:rFonts w:ascii="ＭＳ 明朝" w:eastAsia="ＭＳ 明朝" w:hAnsi="Times New Roman" w:cs="ＭＳ 明朝" w:hint="eastAsia"/>
          <w:spacing w:val="-2"/>
          <w:kern w:val="0"/>
          <w:szCs w:val="21"/>
        </w:rPr>
        <w:t>（以下「会員」という。）の資質向上につながるために開催する学会の趣旨を反映するために、学会の運営に関する事項を定める。</w:t>
      </w:r>
    </w:p>
    <w:p w14:paraId="71AA30A0" w14:textId="77777777" w:rsidR="00D02CCE" w:rsidRPr="00D02CCE" w:rsidRDefault="00D02CCE" w:rsidP="00D02CCE">
      <w:pPr>
        <w:kinsoku w:val="0"/>
        <w:overflowPunct w:val="0"/>
        <w:autoSpaceDE w:val="0"/>
        <w:autoSpaceDN w:val="0"/>
        <w:adjustRightInd w:val="0"/>
        <w:spacing w:before="11"/>
        <w:ind w:left="118"/>
        <w:jc w:val="left"/>
        <w:rPr>
          <w:rFonts w:ascii="ＭＳ ゴシック" w:eastAsia="ＭＳ ゴシック" w:hAnsi="Times New Roman" w:cs="ＭＳ ゴシック"/>
          <w:spacing w:val="-2"/>
          <w:kern w:val="0"/>
          <w:szCs w:val="21"/>
        </w:rPr>
      </w:pPr>
      <w:r w:rsidRPr="00D02CCE">
        <w:rPr>
          <w:rFonts w:ascii="ＭＳ ゴシック" w:eastAsia="ＭＳ ゴシック" w:hAnsi="Times New Roman" w:cs="ＭＳ ゴシック" w:hint="eastAsia"/>
          <w:spacing w:val="-2"/>
          <w:kern w:val="0"/>
          <w:szCs w:val="21"/>
        </w:rPr>
        <w:t>（委員会の役割）</w:t>
      </w:r>
    </w:p>
    <w:p w14:paraId="29185127" w14:textId="77777777" w:rsidR="00D02CCE" w:rsidRPr="00D02CCE" w:rsidRDefault="00D02CCE" w:rsidP="00D02CCE">
      <w:pPr>
        <w:kinsoku w:val="0"/>
        <w:overflowPunct w:val="0"/>
        <w:autoSpaceDE w:val="0"/>
        <w:autoSpaceDN w:val="0"/>
        <w:adjustRightInd w:val="0"/>
        <w:spacing w:before="50"/>
        <w:ind w:left="118"/>
        <w:jc w:val="left"/>
        <w:rPr>
          <w:rFonts w:ascii="ＭＳ 明朝" w:eastAsia="ＭＳ 明朝" w:hAnsi="Times New Roman" w:cs="ＭＳ 明朝"/>
          <w:kern w:val="0"/>
          <w:szCs w:val="21"/>
        </w:rPr>
      </w:pPr>
      <w:r w:rsidRPr="00D02CCE">
        <w:rPr>
          <w:rFonts w:ascii="ＭＳ ゴシック" w:eastAsia="ＭＳ ゴシック" w:hAnsi="Times New Roman" w:cs="ＭＳ ゴシック" w:hint="eastAsia"/>
          <w:spacing w:val="10"/>
          <w:kern w:val="0"/>
          <w:szCs w:val="21"/>
        </w:rPr>
        <w:t>第２条</w:t>
      </w:r>
      <w:r w:rsidRPr="00D02CCE">
        <w:rPr>
          <w:rFonts w:ascii="ＭＳ ゴシック" w:eastAsia="ＭＳ ゴシック" w:hAnsi="Times New Roman" w:cs="ＭＳ ゴシック"/>
          <w:spacing w:val="10"/>
          <w:kern w:val="0"/>
          <w:szCs w:val="21"/>
        </w:rPr>
        <w:t xml:space="preserve"> </w:t>
      </w:r>
      <w:r w:rsidRPr="00D02CCE">
        <w:rPr>
          <w:rFonts w:ascii="ＭＳ 明朝" w:eastAsia="ＭＳ 明朝" w:hAnsi="Times New Roman" w:cs="ＭＳ 明朝" w:hint="eastAsia"/>
          <w:kern w:val="0"/>
          <w:szCs w:val="21"/>
        </w:rPr>
        <w:t>学会運営委員会（以下「委員会」という。）は本会学会の運営全般を主管する。</w:t>
      </w:r>
    </w:p>
    <w:p w14:paraId="24EE15B8" w14:textId="5C66198F" w:rsidR="00D02CCE" w:rsidRPr="00D02CCE" w:rsidRDefault="00D02CCE" w:rsidP="00D02CCE">
      <w:pPr>
        <w:kinsoku w:val="0"/>
        <w:overflowPunct w:val="0"/>
        <w:autoSpaceDE w:val="0"/>
        <w:autoSpaceDN w:val="0"/>
        <w:adjustRightInd w:val="0"/>
        <w:spacing w:before="50" w:line="288" w:lineRule="auto"/>
        <w:ind w:left="330" w:right="148" w:hanging="212"/>
        <w:jc w:val="left"/>
        <w:rPr>
          <w:rFonts w:ascii="ＭＳ 明朝" w:eastAsia="ＭＳ 明朝" w:hAnsi="Times New Roman" w:cs="ＭＳ 明朝"/>
          <w:kern w:val="0"/>
          <w:szCs w:val="21"/>
        </w:rPr>
      </w:pPr>
      <w:r w:rsidRPr="00D02CCE">
        <w:rPr>
          <w:rFonts w:ascii="ＭＳ ゴシック" w:eastAsia="ＭＳ ゴシック" w:hAnsi="Times New Roman" w:cs="ＭＳ ゴシック" w:hint="eastAsia"/>
          <w:spacing w:val="20"/>
          <w:kern w:val="0"/>
          <w:szCs w:val="21"/>
        </w:rPr>
        <w:t>２</w:t>
      </w:r>
      <w:r w:rsidRPr="00D02CCE">
        <w:rPr>
          <w:rFonts w:ascii="ＭＳ ゴシック" w:eastAsia="ＭＳ ゴシック" w:hAnsi="Times New Roman" w:cs="ＭＳ ゴシック"/>
          <w:spacing w:val="20"/>
          <w:kern w:val="0"/>
          <w:szCs w:val="21"/>
        </w:rPr>
        <w:t xml:space="preserve"> </w:t>
      </w:r>
      <w:r w:rsidRPr="00D02CCE">
        <w:rPr>
          <w:rFonts w:ascii="ＭＳ 明朝" w:eastAsia="ＭＳ 明朝" w:hAnsi="Times New Roman" w:cs="ＭＳ 明朝" w:hint="eastAsia"/>
          <w:kern w:val="0"/>
          <w:szCs w:val="21"/>
        </w:rPr>
        <w:t>本会全国大会との関係性、学会の会場運営にかかることは、理事会及び大会開催</w:t>
      </w:r>
      <w:r>
        <w:rPr>
          <w:rFonts w:ascii="ＭＳ 明朝" w:eastAsia="ＭＳ 明朝" w:hAnsi="Times New Roman" w:cs="ＭＳ 明朝" w:hint="eastAsia"/>
          <w:kern w:val="0"/>
          <w:szCs w:val="21"/>
        </w:rPr>
        <w:t>都道府県等</w:t>
      </w:r>
      <w:r w:rsidRPr="00D02CCE">
        <w:rPr>
          <w:rFonts w:ascii="ＭＳ 明朝" w:eastAsia="ＭＳ 明朝" w:hAnsi="Times New Roman" w:cs="ＭＳ 明朝" w:hint="eastAsia"/>
          <w:kern w:val="0"/>
          <w:szCs w:val="21"/>
        </w:rPr>
        <w:t>と連携して行わなければならない。</w:t>
      </w:r>
    </w:p>
    <w:p w14:paraId="5CC3F16F" w14:textId="77777777" w:rsidR="00D02CCE" w:rsidRPr="00D02CCE" w:rsidRDefault="00D02CCE" w:rsidP="00D02CCE">
      <w:pPr>
        <w:kinsoku w:val="0"/>
        <w:overflowPunct w:val="0"/>
        <w:autoSpaceDE w:val="0"/>
        <w:autoSpaceDN w:val="0"/>
        <w:adjustRightInd w:val="0"/>
        <w:spacing w:before="11"/>
        <w:ind w:left="39"/>
        <w:jc w:val="left"/>
        <w:rPr>
          <w:rFonts w:ascii="ＭＳ ゴシック" w:eastAsia="ＭＳ ゴシック" w:hAnsi="Times New Roman" w:cs="ＭＳ ゴシック"/>
          <w:spacing w:val="-2"/>
          <w:kern w:val="0"/>
          <w:szCs w:val="21"/>
        </w:rPr>
      </w:pPr>
      <w:r w:rsidRPr="00D02CCE">
        <w:rPr>
          <w:rFonts w:ascii="ＭＳ ゴシック" w:eastAsia="ＭＳ ゴシック" w:hAnsi="Times New Roman" w:cs="ＭＳ ゴシック" w:hint="eastAsia"/>
          <w:spacing w:val="-2"/>
          <w:kern w:val="0"/>
          <w:szCs w:val="21"/>
        </w:rPr>
        <w:t>（学会の運営）</w:t>
      </w:r>
    </w:p>
    <w:p w14:paraId="24BC8D80" w14:textId="4C0D2CCA" w:rsidR="00D02CCE" w:rsidRPr="00D02CCE" w:rsidRDefault="00D02CCE" w:rsidP="00D02CCE">
      <w:pPr>
        <w:kinsoku w:val="0"/>
        <w:overflowPunct w:val="0"/>
        <w:autoSpaceDE w:val="0"/>
        <w:autoSpaceDN w:val="0"/>
        <w:adjustRightInd w:val="0"/>
        <w:spacing w:before="11" w:line="285" w:lineRule="auto"/>
        <w:ind w:left="251" w:right="145" w:hanging="212"/>
        <w:jc w:val="left"/>
        <w:rPr>
          <w:rFonts w:ascii="ＭＳ 明朝" w:eastAsia="ＭＳ 明朝" w:hAnsi="Times New Roman" w:cs="ＭＳ 明朝"/>
          <w:spacing w:val="-4"/>
          <w:kern w:val="0"/>
          <w:szCs w:val="21"/>
        </w:rPr>
      </w:pPr>
      <w:r w:rsidRPr="00D02CCE">
        <w:rPr>
          <w:rFonts w:ascii="ＭＳ ゴシック" w:eastAsia="ＭＳ ゴシック" w:hAnsi="Times New Roman" w:cs="ＭＳ ゴシック" w:hint="eastAsia"/>
          <w:spacing w:val="10"/>
          <w:kern w:val="0"/>
          <w:szCs w:val="21"/>
        </w:rPr>
        <w:t>第３条</w:t>
      </w:r>
      <w:r w:rsidRPr="00D02CCE">
        <w:rPr>
          <w:rFonts w:ascii="ＭＳ ゴシック" w:eastAsia="ＭＳ ゴシック" w:hAnsi="Times New Roman" w:cs="ＭＳ ゴシック"/>
          <w:spacing w:val="10"/>
          <w:kern w:val="0"/>
          <w:szCs w:val="21"/>
        </w:rPr>
        <w:t xml:space="preserve"> </w:t>
      </w:r>
      <w:r w:rsidRPr="00D02CCE">
        <w:rPr>
          <w:rFonts w:ascii="ＭＳ 明朝" w:eastAsia="ＭＳ 明朝" w:hAnsi="Times New Roman" w:cs="ＭＳ 明朝" w:hint="eastAsia"/>
          <w:kern w:val="0"/>
          <w:szCs w:val="21"/>
        </w:rPr>
        <w:t>委員会は</w:t>
      </w:r>
      <w:r>
        <w:rPr>
          <w:rFonts w:ascii="ＭＳ 明朝" w:eastAsia="ＭＳ 明朝" w:hAnsi="Times New Roman" w:cs="ＭＳ 明朝" w:hint="eastAsia"/>
          <w:kern w:val="0"/>
          <w:szCs w:val="21"/>
        </w:rPr>
        <w:t>ワンウェルフェア</w:t>
      </w:r>
      <w:r w:rsidRPr="00D02CCE">
        <w:rPr>
          <w:rFonts w:ascii="ＭＳ 明朝" w:eastAsia="ＭＳ 明朝" w:hAnsi="Times New Roman" w:cs="ＭＳ 明朝" w:hint="eastAsia"/>
          <w:kern w:val="0"/>
          <w:szCs w:val="21"/>
        </w:rPr>
        <w:t>学会における分科会、自主企画シンポジウム及びポスター発表を実施するにあたり、募集、採否の決定、抄録の編集、分科会の座長及びこれらに付帯する業務を</w:t>
      </w:r>
      <w:r w:rsidRPr="00D02CCE">
        <w:rPr>
          <w:rFonts w:ascii="ＭＳ 明朝" w:eastAsia="ＭＳ 明朝" w:hAnsi="Times New Roman" w:cs="ＭＳ 明朝" w:hint="eastAsia"/>
          <w:spacing w:val="-4"/>
          <w:kern w:val="0"/>
          <w:szCs w:val="21"/>
        </w:rPr>
        <w:t>行う。</w:t>
      </w:r>
    </w:p>
    <w:p w14:paraId="708D1B93" w14:textId="77777777" w:rsidR="00D02CCE" w:rsidRPr="00D02CCE" w:rsidRDefault="00D02CCE" w:rsidP="00D02CCE">
      <w:pPr>
        <w:kinsoku w:val="0"/>
        <w:overflowPunct w:val="0"/>
        <w:autoSpaceDE w:val="0"/>
        <w:autoSpaceDN w:val="0"/>
        <w:adjustRightInd w:val="0"/>
        <w:spacing w:before="53"/>
        <w:ind w:left="118"/>
        <w:jc w:val="left"/>
        <w:rPr>
          <w:rFonts w:ascii="ＭＳ 明朝" w:eastAsia="ＭＳ 明朝" w:hAnsi="Times New Roman" w:cs="ＭＳ 明朝"/>
          <w:kern w:val="0"/>
          <w:szCs w:val="21"/>
        </w:rPr>
      </w:pPr>
      <w:r w:rsidRPr="00D02CCE">
        <w:rPr>
          <w:rFonts w:ascii="ＭＳ ゴシック" w:eastAsia="ＭＳ ゴシック" w:hAnsi="Times New Roman" w:cs="ＭＳ ゴシック" w:hint="eastAsia"/>
          <w:spacing w:val="20"/>
          <w:kern w:val="0"/>
          <w:szCs w:val="21"/>
        </w:rPr>
        <w:t>２</w:t>
      </w:r>
      <w:r w:rsidRPr="00D02CCE">
        <w:rPr>
          <w:rFonts w:ascii="ＭＳ ゴシック" w:eastAsia="ＭＳ ゴシック" w:hAnsi="Times New Roman" w:cs="ＭＳ ゴシック"/>
          <w:spacing w:val="20"/>
          <w:kern w:val="0"/>
          <w:szCs w:val="21"/>
        </w:rPr>
        <w:t xml:space="preserve"> </w:t>
      </w:r>
      <w:r w:rsidRPr="00D02CCE">
        <w:rPr>
          <w:rFonts w:ascii="ＭＳ 明朝" w:eastAsia="ＭＳ 明朝" w:hAnsi="Times New Roman" w:cs="ＭＳ 明朝" w:hint="eastAsia"/>
          <w:kern w:val="0"/>
          <w:szCs w:val="21"/>
        </w:rPr>
        <w:t>委員会が作成する要領、ガイドライン等により、学会を運営する。</w:t>
      </w:r>
    </w:p>
    <w:p w14:paraId="7067B974" w14:textId="7464C474" w:rsidR="00D02CCE" w:rsidRPr="00D02CCE" w:rsidRDefault="00D02CCE" w:rsidP="00D02CCE">
      <w:pPr>
        <w:kinsoku w:val="0"/>
        <w:overflowPunct w:val="0"/>
        <w:autoSpaceDE w:val="0"/>
        <w:autoSpaceDN w:val="0"/>
        <w:adjustRightInd w:val="0"/>
        <w:spacing w:before="50" w:line="285" w:lineRule="auto"/>
        <w:ind w:left="330" w:right="148" w:hanging="212"/>
        <w:jc w:val="left"/>
        <w:rPr>
          <w:rFonts w:ascii="ＭＳ 明朝" w:eastAsia="ＭＳ 明朝" w:hAnsi="Times New Roman" w:cs="ＭＳ 明朝"/>
          <w:kern w:val="0"/>
          <w:szCs w:val="21"/>
        </w:rPr>
      </w:pPr>
      <w:r w:rsidRPr="00D02CCE">
        <w:rPr>
          <w:rFonts w:ascii="ＭＳ ゴシック" w:eastAsia="ＭＳ ゴシック" w:hAnsi="Times New Roman" w:cs="ＭＳ ゴシック" w:hint="eastAsia"/>
          <w:spacing w:val="20"/>
          <w:kern w:val="0"/>
          <w:szCs w:val="21"/>
        </w:rPr>
        <w:t>３</w:t>
      </w:r>
      <w:r w:rsidRPr="00D02CCE">
        <w:rPr>
          <w:rFonts w:ascii="ＭＳ ゴシック" w:eastAsia="ＭＳ ゴシック" w:hAnsi="Times New Roman" w:cs="ＭＳ ゴシック"/>
          <w:spacing w:val="20"/>
          <w:kern w:val="0"/>
          <w:szCs w:val="21"/>
        </w:rPr>
        <w:t xml:space="preserve"> </w:t>
      </w:r>
      <w:r w:rsidRPr="00D02CCE">
        <w:rPr>
          <w:rFonts w:ascii="ＭＳ 明朝" w:eastAsia="ＭＳ 明朝" w:hAnsi="Times New Roman" w:cs="ＭＳ 明朝" w:hint="eastAsia"/>
          <w:kern w:val="0"/>
          <w:szCs w:val="21"/>
        </w:rPr>
        <w:t>分科会当日の会場運営は大会開催</w:t>
      </w:r>
      <w:r>
        <w:rPr>
          <w:rFonts w:ascii="ＭＳ 明朝" w:eastAsia="ＭＳ 明朝" w:hAnsi="Times New Roman" w:cs="ＭＳ 明朝" w:hint="eastAsia"/>
          <w:kern w:val="0"/>
          <w:szCs w:val="21"/>
        </w:rPr>
        <w:t>都道府</w:t>
      </w:r>
      <w:r w:rsidRPr="00D02CCE">
        <w:rPr>
          <w:rFonts w:ascii="ＭＳ 明朝" w:eastAsia="ＭＳ 明朝" w:hAnsi="Times New Roman" w:cs="ＭＳ 明朝" w:hint="eastAsia"/>
          <w:kern w:val="0"/>
          <w:szCs w:val="21"/>
        </w:rPr>
        <w:t>県</w:t>
      </w:r>
      <w:r>
        <w:rPr>
          <w:rFonts w:ascii="ＭＳ 明朝" w:eastAsia="ＭＳ 明朝" w:hAnsi="Times New Roman" w:cs="ＭＳ 明朝" w:hint="eastAsia"/>
          <w:kern w:val="0"/>
          <w:szCs w:val="21"/>
        </w:rPr>
        <w:t>等</w:t>
      </w:r>
      <w:r w:rsidRPr="00D02CCE">
        <w:rPr>
          <w:rFonts w:ascii="ＭＳ 明朝" w:eastAsia="ＭＳ 明朝" w:hAnsi="Times New Roman" w:cs="ＭＳ 明朝" w:hint="eastAsia"/>
          <w:kern w:val="0"/>
          <w:szCs w:val="21"/>
        </w:rPr>
        <w:t>よりスタッフの協力を得て実施する。具体的な分担内容は別途マニュアルなどを作成する。</w:t>
      </w:r>
    </w:p>
    <w:p w14:paraId="56429C70" w14:textId="77777777" w:rsidR="00D02CCE" w:rsidRPr="00D02CCE" w:rsidRDefault="00D02CCE" w:rsidP="00D02CCE">
      <w:pPr>
        <w:kinsoku w:val="0"/>
        <w:overflowPunct w:val="0"/>
        <w:autoSpaceDE w:val="0"/>
        <w:autoSpaceDN w:val="0"/>
        <w:adjustRightInd w:val="0"/>
        <w:spacing w:before="12"/>
        <w:jc w:val="left"/>
        <w:rPr>
          <w:rFonts w:ascii="ＭＳ 明朝" w:eastAsia="ＭＳ 明朝" w:hAnsi="Times New Roman" w:cs="ＭＳ 明朝"/>
          <w:kern w:val="0"/>
          <w:sz w:val="24"/>
          <w:szCs w:val="24"/>
        </w:rPr>
      </w:pPr>
    </w:p>
    <w:p w14:paraId="547853EC" w14:textId="77777777" w:rsidR="00D02CCE" w:rsidRPr="00D02CCE" w:rsidRDefault="00D02CCE" w:rsidP="00D02CCE">
      <w:pPr>
        <w:kinsoku w:val="0"/>
        <w:overflowPunct w:val="0"/>
        <w:autoSpaceDE w:val="0"/>
        <w:autoSpaceDN w:val="0"/>
        <w:adjustRightInd w:val="0"/>
        <w:ind w:left="118"/>
        <w:jc w:val="left"/>
        <w:rPr>
          <w:rFonts w:ascii="ＭＳ ゴシック" w:eastAsia="ＭＳ ゴシック" w:hAnsi="Times New Roman" w:cs="ＭＳ ゴシック"/>
          <w:spacing w:val="-2"/>
          <w:kern w:val="0"/>
          <w:szCs w:val="21"/>
        </w:rPr>
      </w:pPr>
      <w:r w:rsidRPr="00D02CCE">
        <w:rPr>
          <w:rFonts w:ascii="ＭＳ ゴシック" w:eastAsia="ＭＳ ゴシック" w:hAnsi="Times New Roman" w:cs="ＭＳ ゴシック" w:hint="eastAsia"/>
          <w:spacing w:val="-2"/>
          <w:kern w:val="0"/>
          <w:szCs w:val="21"/>
        </w:rPr>
        <w:t>（申込み及び発表の資格）</w:t>
      </w:r>
    </w:p>
    <w:p w14:paraId="27385968" w14:textId="48F09274" w:rsidR="00D02CCE" w:rsidRPr="00D02CCE" w:rsidRDefault="00D02CCE" w:rsidP="00D02CCE">
      <w:pPr>
        <w:kinsoku w:val="0"/>
        <w:overflowPunct w:val="0"/>
        <w:autoSpaceDE w:val="0"/>
        <w:autoSpaceDN w:val="0"/>
        <w:adjustRightInd w:val="0"/>
        <w:spacing w:before="50"/>
        <w:ind w:left="118"/>
        <w:jc w:val="left"/>
        <w:rPr>
          <w:rFonts w:ascii="ＭＳ 明朝" w:eastAsia="ＭＳ 明朝" w:hAnsi="Times New Roman" w:cs="ＭＳ 明朝"/>
          <w:kern w:val="0"/>
          <w:szCs w:val="21"/>
        </w:rPr>
      </w:pPr>
      <w:r w:rsidRPr="00D02CCE">
        <w:rPr>
          <w:rFonts w:ascii="ＭＳ ゴシック" w:eastAsia="ＭＳ ゴシック" w:hAnsi="Times New Roman" w:cs="ＭＳ ゴシック" w:hint="eastAsia"/>
          <w:spacing w:val="10"/>
          <w:kern w:val="0"/>
          <w:szCs w:val="21"/>
        </w:rPr>
        <w:t>第４条</w:t>
      </w:r>
      <w:r w:rsidRPr="00D02CCE">
        <w:rPr>
          <w:rFonts w:ascii="ＭＳ ゴシック" w:eastAsia="ＭＳ ゴシック" w:hAnsi="Times New Roman" w:cs="ＭＳ ゴシック"/>
          <w:spacing w:val="10"/>
          <w:kern w:val="0"/>
          <w:szCs w:val="21"/>
        </w:rPr>
        <w:t xml:space="preserve"> </w:t>
      </w:r>
      <w:r w:rsidRPr="00D02CCE">
        <w:rPr>
          <w:rFonts w:ascii="ＭＳ 明朝" w:eastAsia="ＭＳ 明朝" w:hAnsi="Times New Roman" w:cs="ＭＳ 明朝" w:hint="eastAsia"/>
          <w:kern w:val="0"/>
          <w:szCs w:val="21"/>
        </w:rPr>
        <w:t>申込みは会員</w:t>
      </w:r>
      <w:r w:rsidR="00453B49">
        <w:rPr>
          <w:rFonts w:ascii="ＭＳ 明朝" w:eastAsia="ＭＳ 明朝" w:hAnsi="Times New Roman" w:cs="ＭＳ 明朝" w:hint="eastAsia"/>
          <w:kern w:val="0"/>
          <w:szCs w:val="21"/>
        </w:rPr>
        <w:t>と理事会が認めた者（以下「会員等」という）</w:t>
      </w:r>
      <w:r w:rsidRPr="00D02CCE">
        <w:rPr>
          <w:rFonts w:ascii="ＭＳ 明朝" w:eastAsia="ＭＳ 明朝" w:hAnsi="Times New Roman" w:cs="ＭＳ 明朝" w:hint="eastAsia"/>
          <w:kern w:val="0"/>
          <w:szCs w:val="21"/>
        </w:rPr>
        <w:t>のみが行うことができる。</w:t>
      </w:r>
    </w:p>
    <w:p w14:paraId="37CAA800" w14:textId="761845FA" w:rsidR="00D02CCE" w:rsidRPr="00D02CCE" w:rsidRDefault="00D02CCE" w:rsidP="00D02CCE">
      <w:pPr>
        <w:kinsoku w:val="0"/>
        <w:overflowPunct w:val="0"/>
        <w:autoSpaceDE w:val="0"/>
        <w:autoSpaceDN w:val="0"/>
        <w:adjustRightInd w:val="0"/>
        <w:spacing w:before="53"/>
        <w:ind w:left="118"/>
        <w:jc w:val="left"/>
        <w:rPr>
          <w:rFonts w:ascii="ＭＳ 明朝" w:eastAsia="ＭＳ 明朝" w:hAnsi="Times New Roman" w:cs="ＭＳ 明朝"/>
          <w:kern w:val="0"/>
          <w:szCs w:val="21"/>
        </w:rPr>
      </w:pPr>
      <w:r w:rsidRPr="00D02CCE">
        <w:rPr>
          <w:rFonts w:ascii="ＭＳ ゴシック" w:eastAsia="ＭＳ ゴシック" w:hAnsi="Times New Roman" w:cs="ＭＳ ゴシック" w:hint="eastAsia"/>
          <w:spacing w:val="20"/>
          <w:kern w:val="0"/>
          <w:szCs w:val="21"/>
        </w:rPr>
        <w:t>２</w:t>
      </w:r>
      <w:r w:rsidRPr="00D02CCE">
        <w:rPr>
          <w:rFonts w:ascii="ＭＳ ゴシック" w:eastAsia="ＭＳ ゴシック" w:hAnsi="Times New Roman" w:cs="ＭＳ ゴシック"/>
          <w:spacing w:val="20"/>
          <w:kern w:val="0"/>
          <w:szCs w:val="21"/>
        </w:rPr>
        <w:t xml:space="preserve"> </w:t>
      </w:r>
      <w:r w:rsidRPr="00D02CCE">
        <w:rPr>
          <w:rFonts w:ascii="ＭＳ 明朝" w:eastAsia="ＭＳ 明朝" w:hAnsi="Times New Roman" w:cs="ＭＳ 明朝" w:hint="eastAsia"/>
          <w:kern w:val="0"/>
          <w:szCs w:val="21"/>
        </w:rPr>
        <w:t>申込を行った会員</w:t>
      </w:r>
      <w:r w:rsidR="00453B49">
        <w:rPr>
          <w:rFonts w:ascii="ＭＳ 明朝" w:eastAsia="ＭＳ 明朝" w:hAnsi="Times New Roman" w:cs="ＭＳ 明朝" w:hint="eastAsia"/>
          <w:kern w:val="0"/>
          <w:szCs w:val="21"/>
        </w:rPr>
        <w:t>等</w:t>
      </w:r>
      <w:r w:rsidRPr="00D02CCE">
        <w:rPr>
          <w:rFonts w:ascii="ＭＳ 明朝" w:eastAsia="ＭＳ 明朝" w:hAnsi="Times New Roman" w:cs="ＭＳ 明朝" w:hint="eastAsia"/>
          <w:kern w:val="0"/>
          <w:szCs w:val="21"/>
        </w:rPr>
        <w:t>は筆頭研究者として発表を行う。</w:t>
      </w:r>
    </w:p>
    <w:p w14:paraId="749BCAD5" w14:textId="7EFD4FD1" w:rsidR="00D02CCE" w:rsidRPr="00D02CCE" w:rsidRDefault="00D02CCE" w:rsidP="00D02CCE">
      <w:pPr>
        <w:kinsoku w:val="0"/>
        <w:overflowPunct w:val="0"/>
        <w:autoSpaceDE w:val="0"/>
        <w:autoSpaceDN w:val="0"/>
        <w:adjustRightInd w:val="0"/>
        <w:spacing w:before="50"/>
        <w:ind w:left="118"/>
        <w:jc w:val="left"/>
        <w:rPr>
          <w:rFonts w:ascii="ＭＳ 明朝" w:eastAsia="ＭＳ 明朝" w:hAnsi="Times New Roman" w:cs="ＭＳ 明朝"/>
          <w:kern w:val="0"/>
          <w:szCs w:val="21"/>
        </w:rPr>
      </w:pPr>
      <w:r w:rsidRPr="00D02CCE">
        <w:rPr>
          <w:rFonts w:ascii="ＭＳ ゴシック" w:eastAsia="ＭＳ ゴシック" w:hAnsi="Times New Roman" w:cs="ＭＳ ゴシック" w:hint="eastAsia"/>
          <w:spacing w:val="20"/>
          <w:kern w:val="0"/>
          <w:szCs w:val="21"/>
        </w:rPr>
        <w:t>３</w:t>
      </w:r>
      <w:r w:rsidRPr="00D02CCE">
        <w:rPr>
          <w:rFonts w:ascii="ＭＳ ゴシック" w:eastAsia="ＭＳ ゴシック" w:hAnsi="Times New Roman" w:cs="ＭＳ ゴシック"/>
          <w:spacing w:val="20"/>
          <w:kern w:val="0"/>
          <w:szCs w:val="21"/>
        </w:rPr>
        <w:t xml:space="preserve"> </w:t>
      </w:r>
      <w:r w:rsidRPr="00D02CCE">
        <w:rPr>
          <w:rFonts w:ascii="ＭＳ 明朝" w:eastAsia="ＭＳ 明朝" w:hAnsi="Times New Roman" w:cs="ＭＳ 明朝" w:hint="eastAsia"/>
          <w:kern w:val="0"/>
          <w:szCs w:val="21"/>
        </w:rPr>
        <w:t>自主企画シンポジウムのコーディネーターは会員</w:t>
      </w:r>
      <w:r w:rsidR="00453B49">
        <w:rPr>
          <w:rFonts w:ascii="ＭＳ 明朝" w:eastAsia="ＭＳ 明朝" w:hAnsi="Times New Roman" w:cs="ＭＳ 明朝" w:hint="eastAsia"/>
          <w:kern w:val="0"/>
          <w:szCs w:val="21"/>
        </w:rPr>
        <w:t>等</w:t>
      </w:r>
      <w:r w:rsidRPr="00D02CCE">
        <w:rPr>
          <w:rFonts w:ascii="ＭＳ 明朝" w:eastAsia="ＭＳ 明朝" w:hAnsi="Times New Roman" w:cs="ＭＳ 明朝" w:hint="eastAsia"/>
          <w:kern w:val="0"/>
          <w:szCs w:val="21"/>
        </w:rPr>
        <w:t>に限る。</w:t>
      </w:r>
    </w:p>
    <w:p w14:paraId="17C14E7C" w14:textId="5E927CB5" w:rsidR="00D02CCE" w:rsidRPr="00D02CCE" w:rsidRDefault="00D02CCE" w:rsidP="00D02CCE">
      <w:pPr>
        <w:kinsoku w:val="0"/>
        <w:overflowPunct w:val="0"/>
        <w:autoSpaceDE w:val="0"/>
        <w:autoSpaceDN w:val="0"/>
        <w:adjustRightInd w:val="0"/>
        <w:spacing w:before="50" w:line="288" w:lineRule="auto"/>
        <w:ind w:left="330" w:right="147" w:hanging="212"/>
        <w:jc w:val="left"/>
        <w:rPr>
          <w:rFonts w:ascii="ＭＳ 明朝" w:eastAsia="ＭＳ 明朝" w:hAnsi="Times New Roman" w:cs="ＭＳ 明朝"/>
          <w:spacing w:val="-6"/>
          <w:kern w:val="0"/>
          <w:szCs w:val="21"/>
        </w:rPr>
      </w:pPr>
      <w:r w:rsidRPr="00D02CCE">
        <w:rPr>
          <w:rFonts w:ascii="ＭＳ ゴシック" w:eastAsia="ＭＳ ゴシック" w:hAnsi="Times New Roman" w:cs="ＭＳ ゴシック" w:hint="eastAsia"/>
          <w:spacing w:val="40"/>
          <w:kern w:val="0"/>
          <w:szCs w:val="21"/>
        </w:rPr>
        <w:t>４</w:t>
      </w:r>
      <w:r w:rsidRPr="00D02CCE">
        <w:rPr>
          <w:rFonts w:ascii="ＭＳ ゴシック" w:eastAsia="ＭＳ ゴシック" w:hAnsi="Times New Roman" w:cs="ＭＳ ゴシック"/>
          <w:spacing w:val="40"/>
          <w:kern w:val="0"/>
          <w:szCs w:val="21"/>
        </w:rPr>
        <w:t xml:space="preserve"> </w:t>
      </w:r>
      <w:r w:rsidRPr="00D02CCE">
        <w:rPr>
          <w:rFonts w:ascii="ＭＳ 明朝" w:eastAsia="ＭＳ 明朝" w:hAnsi="Times New Roman" w:cs="ＭＳ 明朝" w:hint="eastAsia"/>
          <w:spacing w:val="-1"/>
          <w:kern w:val="0"/>
          <w:szCs w:val="21"/>
        </w:rPr>
        <w:t>会員</w:t>
      </w:r>
      <w:r w:rsidR="00453B49">
        <w:rPr>
          <w:rFonts w:ascii="ＭＳ 明朝" w:eastAsia="ＭＳ 明朝" w:hAnsi="Times New Roman" w:cs="ＭＳ 明朝" w:hint="eastAsia"/>
          <w:spacing w:val="-1"/>
          <w:kern w:val="0"/>
          <w:szCs w:val="21"/>
        </w:rPr>
        <w:t>等</w:t>
      </w:r>
      <w:r w:rsidRPr="00D02CCE">
        <w:rPr>
          <w:rFonts w:ascii="ＭＳ 明朝" w:eastAsia="ＭＳ 明朝" w:hAnsi="Times New Roman" w:cs="ＭＳ 明朝" w:hint="eastAsia"/>
          <w:spacing w:val="-1"/>
          <w:kern w:val="0"/>
          <w:szCs w:val="21"/>
        </w:rPr>
        <w:t>外の者が共同研究者となる場合、筆頭研究者と共同研究者の合計人数を</w:t>
      </w:r>
      <w:r w:rsidRPr="00D02CCE">
        <w:rPr>
          <w:rFonts w:ascii="ＭＳ 明朝" w:eastAsia="ＭＳ 明朝" w:hAnsi="Times New Roman" w:cs="ＭＳ 明朝"/>
          <w:spacing w:val="-1"/>
          <w:kern w:val="0"/>
          <w:szCs w:val="21"/>
        </w:rPr>
        <w:t xml:space="preserve"> </w:t>
      </w:r>
      <w:r w:rsidRPr="00D02CCE">
        <w:rPr>
          <w:rFonts w:ascii="ＭＳ 明朝" w:eastAsia="ＭＳ 明朝" w:hAnsi="Times New Roman" w:cs="ＭＳ 明朝"/>
          <w:kern w:val="0"/>
          <w:szCs w:val="21"/>
        </w:rPr>
        <w:t>2</w:t>
      </w:r>
      <w:r w:rsidRPr="00D02CCE">
        <w:rPr>
          <w:rFonts w:ascii="ＭＳ 明朝" w:eastAsia="ＭＳ 明朝" w:hAnsi="Times New Roman" w:cs="ＭＳ 明朝"/>
          <w:spacing w:val="-6"/>
          <w:kern w:val="0"/>
          <w:szCs w:val="21"/>
        </w:rPr>
        <w:t xml:space="preserve"> </w:t>
      </w:r>
      <w:r w:rsidRPr="00D02CCE">
        <w:rPr>
          <w:rFonts w:ascii="ＭＳ 明朝" w:eastAsia="ＭＳ 明朝" w:hAnsi="Times New Roman" w:cs="ＭＳ 明朝" w:hint="eastAsia"/>
          <w:spacing w:val="-6"/>
          <w:kern w:val="0"/>
          <w:szCs w:val="21"/>
        </w:rPr>
        <w:t>で除した数を超えない範囲で申込むことができる。</w:t>
      </w:r>
    </w:p>
    <w:p w14:paraId="6DEC9D52" w14:textId="77777777" w:rsidR="00D02CCE" w:rsidRPr="00D02CCE" w:rsidRDefault="00D02CCE" w:rsidP="00D02CCE">
      <w:pPr>
        <w:kinsoku w:val="0"/>
        <w:overflowPunct w:val="0"/>
        <w:autoSpaceDE w:val="0"/>
        <w:autoSpaceDN w:val="0"/>
        <w:adjustRightInd w:val="0"/>
        <w:spacing w:before="11"/>
        <w:ind w:left="39"/>
        <w:jc w:val="left"/>
        <w:rPr>
          <w:rFonts w:ascii="ＭＳ ゴシック" w:eastAsia="ＭＳ ゴシック" w:hAnsi="Times New Roman" w:cs="ＭＳ ゴシック"/>
          <w:spacing w:val="-2"/>
          <w:kern w:val="0"/>
          <w:szCs w:val="21"/>
        </w:rPr>
      </w:pPr>
      <w:r w:rsidRPr="00D02CCE">
        <w:rPr>
          <w:rFonts w:ascii="ＭＳ ゴシック" w:eastAsia="ＭＳ ゴシック" w:hAnsi="Times New Roman" w:cs="ＭＳ ゴシック" w:hint="eastAsia"/>
          <w:spacing w:val="-2"/>
          <w:kern w:val="0"/>
          <w:szCs w:val="21"/>
        </w:rPr>
        <w:t>（申込の方法）</w:t>
      </w:r>
    </w:p>
    <w:p w14:paraId="295C4E6C" w14:textId="610C9CFF" w:rsidR="00D02CCE" w:rsidRPr="00D02CCE" w:rsidRDefault="00D02CCE" w:rsidP="00D02CCE">
      <w:pPr>
        <w:kinsoku w:val="0"/>
        <w:overflowPunct w:val="0"/>
        <w:autoSpaceDE w:val="0"/>
        <w:autoSpaceDN w:val="0"/>
        <w:adjustRightInd w:val="0"/>
        <w:spacing w:before="53"/>
        <w:ind w:left="39"/>
        <w:jc w:val="left"/>
        <w:rPr>
          <w:rFonts w:ascii="ＭＳ 明朝" w:eastAsia="ＭＳ 明朝" w:hAnsi="Times New Roman" w:cs="ＭＳ 明朝"/>
          <w:kern w:val="0"/>
          <w:szCs w:val="21"/>
        </w:rPr>
      </w:pPr>
      <w:r w:rsidRPr="00D02CCE">
        <w:rPr>
          <w:rFonts w:ascii="ＭＳ ゴシック" w:eastAsia="ＭＳ ゴシック" w:hAnsi="Times New Roman" w:cs="ＭＳ ゴシック" w:hint="eastAsia"/>
          <w:spacing w:val="10"/>
          <w:kern w:val="0"/>
          <w:szCs w:val="21"/>
        </w:rPr>
        <w:t>第５条</w:t>
      </w:r>
      <w:r w:rsidRPr="00D02CCE">
        <w:rPr>
          <w:rFonts w:ascii="ＭＳ ゴシック" w:eastAsia="ＭＳ ゴシック" w:hAnsi="Times New Roman" w:cs="ＭＳ ゴシック"/>
          <w:spacing w:val="10"/>
          <w:kern w:val="0"/>
          <w:szCs w:val="21"/>
        </w:rPr>
        <w:t xml:space="preserve"> </w:t>
      </w:r>
      <w:r w:rsidRPr="00D02CCE">
        <w:rPr>
          <w:rFonts w:ascii="ＭＳ 明朝" w:eastAsia="ＭＳ 明朝" w:hAnsi="Times New Roman" w:cs="ＭＳ 明朝" w:hint="eastAsia"/>
          <w:kern w:val="0"/>
          <w:szCs w:val="21"/>
        </w:rPr>
        <w:t>会員</w:t>
      </w:r>
      <w:r w:rsidR="00453B49">
        <w:rPr>
          <w:rFonts w:ascii="ＭＳ 明朝" w:eastAsia="ＭＳ 明朝" w:hAnsi="Times New Roman" w:cs="ＭＳ 明朝" w:hint="eastAsia"/>
          <w:kern w:val="0"/>
          <w:szCs w:val="21"/>
        </w:rPr>
        <w:t>等</w:t>
      </w:r>
      <w:r w:rsidRPr="00D02CCE">
        <w:rPr>
          <w:rFonts w:ascii="ＭＳ 明朝" w:eastAsia="ＭＳ 明朝" w:hAnsi="Times New Roman" w:cs="ＭＳ 明朝" w:hint="eastAsia"/>
          <w:kern w:val="0"/>
          <w:szCs w:val="21"/>
        </w:rPr>
        <w:t>は委員会が定める申込要領に基づき応募しなければならない。</w:t>
      </w:r>
    </w:p>
    <w:p w14:paraId="553953FC" w14:textId="77777777" w:rsidR="00D02CCE" w:rsidRPr="00D02CCE" w:rsidRDefault="00D02CCE" w:rsidP="00D02CCE">
      <w:pPr>
        <w:kinsoku w:val="0"/>
        <w:overflowPunct w:val="0"/>
        <w:autoSpaceDE w:val="0"/>
        <w:autoSpaceDN w:val="0"/>
        <w:adjustRightInd w:val="0"/>
        <w:spacing w:before="11"/>
        <w:ind w:left="39"/>
        <w:jc w:val="left"/>
        <w:rPr>
          <w:rFonts w:ascii="ＭＳ 明朝" w:eastAsia="ＭＳ 明朝" w:hAnsi="Times New Roman" w:cs="ＭＳ 明朝"/>
          <w:kern w:val="0"/>
          <w:szCs w:val="21"/>
        </w:rPr>
      </w:pPr>
      <w:r w:rsidRPr="00D02CCE">
        <w:rPr>
          <w:rFonts w:ascii="ＭＳ ゴシック" w:eastAsia="ＭＳ ゴシック" w:hAnsi="Times New Roman" w:cs="ＭＳ ゴシック" w:hint="eastAsia"/>
          <w:spacing w:val="20"/>
          <w:kern w:val="0"/>
          <w:szCs w:val="21"/>
        </w:rPr>
        <w:t>２</w:t>
      </w:r>
      <w:r w:rsidRPr="00D02CCE">
        <w:rPr>
          <w:rFonts w:ascii="ＭＳ ゴシック" w:eastAsia="ＭＳ ゴシック" w:hAnsi="Times New Roman" w:cs="ＭＳ ゴシック"/>
          <w:spacing w:val="20"/>
          <w:kern w:val="0"/>
          <w:szCs w:val="21"/>
        </w:rPr>
        <w:t xml:space="preserve"> </w:t>
      </w:r>
      <w:r w:rsidRPr="00D02CCE">
        <w:rPr>
          <w:rFonts w:ascii="ＭＳ 明朝" w:eastAsia="ＭＳ 明朝" w:hAnsi="Times New Roman" w:cs="ＭＳ 明朝" w:hint="eastAsia"/>
          <w:kern w:val="0"/>
          <w:szCs w:val="21"/>
        </w:rPr>
        <w:t>委員会は申込要領に申込期限、申込様式、採用数、採否通知の時期等の項目について定めた</w:t>
      </w:r>
    </w:p>
    <w:p w14:paraId="1357C0B8" w14:textId="77777777" w:rsidR="00D02CCE" w:rsidRPr="00D02CCE" w:rsidRDefault="00D02CCE" w:rsidP="00D02CCE">
      <w:pPr>
        <w:kinsoku w:val="0"/>
        <w:overflowPunct w:val="0"/>
        <w:autoSpaceDE w:val="0"/>
        <w:autoSpaceDN w:val="0"/>
        <w:adjustRightInd w:val="0"/>
        <w:spacing w:before="11"/>
        <w:ind w:left="40"/>
        <w:jc w:val="left"/>
        <w:rPr>
          <w:rFonts w:ascii="ＭＳ 明朝" w:eastAsia="ＭＳ 明朝" w:hAnsi="Times New Roman" w:cs="ＭＳ 明朝"/>
          <w:spacing w:val="-2"/>
          <w:kern w:val="0"/>
          <w:szCs w:val="21"/>
        </w:rPr>
      </w:pPr>
      <w:r w:rsidRPr="00D02CCE">
        <w:rPr>
          <w:rFonts w:ascii="ＭＳ 明朝" w:eastAsia="ＭＳ 明朝" w:hAnsi="Times New Roman" w:cs="ＭＳ 明朝" w:hint="eastAsia"/>
          <w:spacing w:val="-2"/>
          <w:kern w:val="0"/>
          <w:szCs w:val="21"/>
        </w:rPr>
        <w:t>ものを適切な時期に配布しなければならない。</w:t>
      </w:r>
    </w:p>
    <w:p w14:paraId="288901FA" w14:textId="77777777" w:rsidR="00D02CCE" w:rsidRPr="00D02CCE" w:rsidRDefault="00D02CCE" w:rsidP="00D02CCE">
      <w:pPr>
        <w:kinsoku w:val="0"/>
        <w:overflowPunct w:val="0"/>
        <w:autoSpaceDE w:val="0"/>
        <w:autoSpaceDN w:val="0"/>
        <w:adjustRightInd w:val="0"/>
        <w:spacing w:before="11"/>
        <w:ind w:left="39"/>
        <w:jc w:val="left"/>
        <w:rPr>
          <w:rFonts w:ascii="ＭＳ ゴシック" w:eastAsia="ＭＳ ゴシック" w:hAnsi="Times New Roman" w:cs="ＭＳ ゴシック"/>
          <w:spacing w:val="-4"/>
          <w:kern w:val="0"/>
          <w:szCs w:val="21"/>
        </w:rPr>
      </w:pPr>
      <w:r w:rsidRPr="00D02CCE">
        <w:rPr>
          <w:rFonts w:ascii="ＭＳ ゴシック" w:eastAsia="ＭＳ ゴシック" w:hAnsi="Times New Roman" w:cs="ＭＳ ゴシック" w:hint="eastAsia"/>
          <w:spacing w:val="-4"/>
          <w:kern w:val="0"/>
          <w:szCs w:val="21"/>
        </w:rPr>
        <w:t>（審査）</w:t>
      </w:r>
    </w:p>
    <w:p w14:paraId="284F0F9A" w14:textId="36B48C5E" w:rsidR="00D02CCE" w:rsidRPr="00D02CCE" w:rsidRDefault="00D02CCE" w:rsidP="00D02CCE">
      <w:pPr>
        <w:kinsoku w:val="0"/>
        <w:overflowPunct w:val="0"/>
        <w:autoSpaceDE w:val="0"/>
        <w:autoSpaceDN w:val="0"/>
        <w:adjustRightInd w:val="0"/>
        <w:spacing w:before="11"/>
        <w:ind w:left="39"/>
        <w:jc w:val="left"/>
        <w:rPr>
          <w:rFonts w:ascii="ＭＳ 明朝" w:eastAsia="ＭＳ 明朝" w:hAnsi="Times New Roman" w:cs="ＭＳ 明朝"/>
          <w:spacing w:val="-6"/>
          <w:kern w:val="0"/>
          <w:szCs w:val="21"/>
        </w:rPr>
      </w:pPr>
      <w:r w:rsidRPr="00D02CCE">
        <w:rPr>
          <w:rFonts w:ascii="ＭＳ ゴシック" w:eastAsia="ＭＳ ゴシック" w:hAnsi="Times New Roman" w:cs="ＭＳ ゴシック" w:hint="eastAsia"/>
          <w:spacing w:val="10"/>
          <w:kern w:val="0"/>
          <w:szCs w:val="21"/>
        </w:rPr>
        <w:t>第６条</w:t>
      </w:r>
      <w:r w:rsidRPr="00D02CCE">
        <w:rPr>
          <w:rFonts w:ascii="ＭＳ ゴシック" w:eastAsia="ＭＳ ゴシック" w:hAnsi="Times New Roman" w:cs="ＭＳ ゴシック"/>
          <w:spacing w:val="10"/>
          <w:kern w:val="0"/>
          <w:szCs w:val="21"/>
        </w:rPr>
        <w:t xml:space="preserve"> </w:t>
      </w:r>
      <w:r w:rsidRPr="00D02CCE">
        <w:rPr>
          <w:rFonts w:ascii="ＭＳ 明朝" w:eastAsia="ＭＳ 明朝" w:hAnsi="Times New Roman" w:cs="ＭＳ 明朝" w:hint="eastAsia"/>
          <w:kern w:val="0"/>
          <w:szCs w:val="21"/>
        </w:rPr>
        <w:t>発表を行う会員</w:t>
      </w:r>
      <w:r w:rsidR="00453B49">
        <w:rPr>
          <w:rFonts w:ascii="ＭＳ 明朝" w:eastAsia="ＭＳ 明朝" w:hAnsi="Times New Roman" w:cs="ＭＳ 明朝" w:hint="eastAsia"/>
          <w:kern w:val="0"/>
          <w:szCs w:val="21"/>
        </w:rPr>
        <w:t>等</w:t>
      </w:r>
      <w:r w:rsidRPr="00D02CCE">
        <w:rPr>
          <w:rFonts w:ascii="ＭＳ 明朝" w:eastAsia="ＭＳ 明朝" w:hAnsi="Times New Roman" w:cs="ＭＳ 明朝" w:hint="eastAsia"/>
          <w:kern w:val="0"/>
          <w:szCs w:val="21"/>
        </w:rPr>
        <w:t>（以下「発表者」という。）は、学会運営委員会が審査を行い決定す</w:t>
      </w:r>
      <w:r w:rsidRPr="00D02CCE">
        <w:rPr>
          <w:rFonts w:ascii="ＭＳ 明朝" w:eastAsia="ＭＳ 明朝" w:hAnsi="Times New Roman" w:cs="ＭＳ 明朝" w:hint="eastAsia"/>
          <w:spacing w:val="-6"/>
          <w:kern w:val="0"/>
          <w:szCs w:val="21"/>
        </w:rPr>
        <w:t>る。</w:t>
      </w:r>
    </w:p>
    <w:p w14:paraId="3B6BDE6C" w14:textId="77777777" w:rsidR="00D02CCE" w:rsidRPr="00D02CCE" w:rsidRDefault="00D02CCE" w:rsidP="00D02CCE">
      <w:pPr>
        <w:kinsoku w:val="0"/>
        <w:overflowPunct w:val="0"/>
        <w:autoSpaceDE w:val="0"/>
        <w:autoSpaceDN w:val="0"/>
        <w:adjustRightInd w:val="0"/>
        <w:spacing w:line="241" w:lineRule="exact"/>
        <w:ind w:left="39"/>
        <w:jc w:val="left"/>
        <w:rPr>
          <w:rFonts w:ascii="ＭＳ 明朝" w:eastAsia="ＭＳ 明朝" w:hAnsi="Times New Roman" w:cs="ＭＳ 明朝"/>
          <w:kern w:val="0"/>
          <w:szCs w:val="21"/>
        </w:rPr>
      </w:pPr>
      <w:r w:rsidRPr="00D02CCE">
        <w:rPr>
          <w:rFonts w:ascii="ＭＳ ゴシック" w:eastAsia="ＭＳ ゴシック" w:hAnsi="Times New Roman" w:cs="ＭＳ ゴシック" w:hint="eastAsia"/>
          <w:spacing w:val="20"/>
          <w:kern w:val="0"/>
          <w:szCs w:val="21"/>
        </w:rPr>
        <w:t>２</w:t>
      </w:r>
      <w:r w:rsidRPr="00D02CCE">
        <w:rPr>
          <w:rFonts w:ascii="ＭＳ ゴシック" w:eastAsia="ＭＳ ゴシック" w:hAnsi="Times New Roman" w:cs="ＭＳ ゴシック"/>
          <w:spacing w:val="20"/>
          <w:kern w:val="0"/>
          <w:szCs w:val="21"/>
        </w:rPr>
        <w:t xml:space="preserve"> </w:t>
      </w:r>
      <w:r w:rsidRPr="00D02CCE">
        <w:rPr>
          <w:rFonts w:ascii="ＭＳ 明朝" w:eastAsia="ＭＳ 明朝" w:hAnsi="Times New Roman" w:cs="ＭＳ 明朝" w:hint="eastAsia"/>
          <w:kern w:val="0"/>
          <w:szCs w:val="21"/>
        </w:rPr>
        <w:t>審査基準は以下の事項を踏まえて委員会で決定する。</w:t>
      </w:r>
    </w:p>
    <w:p w14:paraId="34409D3E" w14:textId="77777777" w:rsidR="00D02CCE" w:rsidRPr="00D02CCE" w:rsidRDefault="00D02CCE" w:rsidP="00D02CCE">
      <w:pPr>
        <w:kinsoku w:val="0"/>
        <w:overflowPunct w:val="0"/>
        <w:autoSpaceDE w:val="0"/>
        <w:autoSpaceDN w:val="0"/>
        <w:adjustRightInd w:val="0"/>
        <w:spacing w:before="50"/>
        <w:ind w:left="459"/>
        <w:jc w:val="left"/>
        <w:rPr>
          <w:rFonts w:ascii="ＭＳ 明朝" w:eastAsia="ＭＳ 明朝" w:hAnsi="Times New Roman" w:cs="ＭＳ 明朝"/>
          <w:kern w:val="0"/>
          <w:szCs w:val="21"/>
        </w:rPr>
      </w:pPr>
      <w:r w:rsidRPr="00D02CCE">
        <w:rPr>
          <w:rFonts w:ascii="ＭＳ 明朝" w:eastAsia="ＭＳ 明朝" w:hAnsi="Times New Roman" w:cs="ＭＳ 明朝" w:hint="eastAsia"/>
          <w:kern w:val="0"/>
          <w:szCs w:val="21"/>
        </w:rPr>
        <w:t>①</w:t>
      </w:r>
      <w:r w:rsidRPr="00D02CCE">
        <w:rPr>
          <w:rFonts w:ascii="ＭＳ 明朝" w:eastAsia="ＭＳ 明朝" w:hAnsi="Times New Roman" w:cs="ＭＳ 明朝"/>
          <w:kern w:val="0"/>
          <w:szCs w:val="21"/>
        </w:rPr>
        <w:t xml:space="preserve"> </w:t>
      </w:r>
      <w:r w:rsidRPr="00D02CCE">
        <w:rPr>
          <w:rFonts w:ascii="ＭＳ 明朝" w:eastAsia="ＭＳ 明朝" w:hAnsi="Times New Roman" w:cs="ＭＳ 明朝" w:hint="eastAsia"/>
          <w:kern w:val="0"/>
          <w:szCs w:val="21"/>
        </w:rPr>
        <w:t>内容が本会の倫理綱領に基づいた研究・実践によるものであること。</w:t>
      </w:r>
    </w:p>
    <w:p w14:paraId="2DDD1C5B" w14:textId="77777777" w:rsidR="00D02CCE" w:rsidRPr="00D02CCE" w:rsidRDefault="00D02CCE" w:rsidP="00D02CCE">
      <w:pPr>
        <w:kinsoku w:val="0"/>
        <w:overflowPunct w:val="0"/>
        <w:autoSpaceDE w:val="0"/>
        <w:autoSpaceDN w:val="0"/>
        <w:adjustRightInd w:val="0"/>
        <w:spacing w:before="50"/>
        <w:ind w:left="459"/>
        <w:jc w:val="left"/>
        <w:rPr>
          <w:rFonts w:ascii="ＭＳ 明朝" w:eastAsia="ＭＳ 明朝" w:hAnsi="Times New Roman" w:cs="ＭＳ 明朝"/>
          <w:kern w:val="0"/>
          <w:szCs w:val="21"/>
        </w:rPr>
      </w:pPr>
      <w:r w:rsidRPr="00D02CCE">
        <w:rPr>
          <w:rFonts w:ascii="ＭＳ 明朝" w:eastAsia="ＭＳ 明朝" w:hAnsi="Times New Roman" w:cs="ＭＳ 明朝" w:hint="eastAsia"/>
          <w:kern w:val="0"/>
          <w:szCs w:val="21"/>
        </w:rPr>
        <w:t>②</w:t>
      </w:r>
      <w:r w:rsidRPr="00D02CCE">
        <w:rPr>
          <w:rFonts w:ascii="ＭＳ 明朝" w:eastAsia="ＭＳ 明朝" w:hAnsi="Times New Roman" w:cs="ＭＳ 明朝"/>
          <w:kern w:val="0"/>
          <w:szCs w:val="21"/>
        </w:rPr>
        <w:t xml:space="preserve"> </w:t>
      </w:r>
      <w:r w:rsidRPr="00D02CCE">
        <w:rPr>
          <w:rFonts w:ascii="ＭＳ 明朝" w:eastAsia="ＭＳ 明朝" w:hAnsi="Times New Roman" w:cs="ＭＳ 明朝" w:hint="eastAsia"/>
          <w:kern w:val="0"/>
          <w:szCs w:val="21"/>
        </w:rPr>
        <w:t>研究倫理規程にそって研究を行っていること。</w:t>
      </w:r>
    </w:p>
    <w:p w14:paraId="169597D1" w14:textId="658BD1A7" w:rsidR="00D02CCE" w:rsidRPr="00D02CCE" w:rsidRDefault="00D02CCE" w:rsidP="00D02CCE">
      <w:pPr>
        <w:kinsoku w:val="0"/>
        <w:overflowPunct w:val="0"/>
        <w:autoSpaceDE w:val="0"/>
        <w:autoSpaceDN w:val="0"/>
        <w:adjustRightInd w:val="0"/>
        <w:spacing w:before="53"/>
        <w:ind w:left="459"/>
        <w:jc w:val="left"/>
        <w:rPr>
          <w:rFonts w:ascii="ＭＳ 明朝" w:eastAsia="ＭＳ 明朝" w:hAnsi="Times New Roman" w:cs="ＭＳ 明朝"/>
          <w:kern w:val="0"/>
          <w:szCs w:val="21"/>
        </w:rPr>
      </w:pPr>
      <w:r w:rsidRPr="00D02CCE">
        <w:rPr>
          <w:rFonts w:ascii="ＭＳ 明朝" w:eastAsia="ＭＳ 明朝" w:hAnsi="Times New Roman" w:cs="ＭＳ 明朝" w:hint="eastAsia"/>
          <w:kern w:val="0"/>
          <w:szCs w:val="21"/>
        </w:rPr>
        <w:t>③</w:t>
      </w:r>
      <w:r w:rsidRPr="00D02CCE">
        <w:rPr>
          <w:rFonts w:ascii="ＭＳ 明朝" w:eastAsia="ＭＳ 明朝" w:hAnsi="Times New Roman" w:cs="ＭＳ 明朝"/>
          <w:kern w:val="0"/>
          <w:szCs w:val="21"/>
        </w:rPr>
        <w:t xml:space="preserve"> </w:t>
      </w:r>
      <w:r w:rsidRPr="00D02CCE">
        <w:rPr>
          <w:rFonts w:ascii="ＭＳ 明朝" w:eastAsia="ＭＳ 明朝" w:hAnsi="Times New Roman" w:cs="ＭＳ 明朝" w:hint="eastAsia"/>
          <w:kern w:val="0"/>
          <w:szCs w:val="21"/>
        </w:rPr>
        <w:t>正会員及び会員</w:t>
      </w:r>
      <w:r w:rsidR="00453B49">
        <w:rPr>
          <w:rFonts w:ascii="ＭＳ 明朝" w:eastAsia="ＭＳ 明朝" w:hAnsi="Times New Roman" w:cs="ＭＳ 明朝" w:hint="eastAsia"/>
          <w:kern w:val="0"/>
          <w:szCs w:val="21"/>
        </w:rPr>
        <w:t>等</w:t>
      </w:r>
      <w:r w:rsidRPr="00D02CCE">
        <w:rPr>
          <w:rFonts w:ascii="ＭＳ 明朝" w:eastAsia="ＭＳ 明朝" w:hAnsi="Times New Roman" w:cs="ＭＳ 明朝" w:hint="eastAsia"/>
          <w:kern w:val="0"/>
          <w:szCs w:val="21"/>
        </w:rPr>
        <w:t>で共有すべき優れた研究、又は実践内容であること。</w:t>
      </w:r>
    </w:p>
    <w:p w14:paraId="03EDEEB8" w14:textId="77777777" w:rsidR="00D02CCE" w:rsidRPr="00D02CCE" w:rsidRDefault="00D02CCE" w:rsidP="00D02CCE">
      <w:pPr>
        <w:kinsoku w:val="0"/>
        <w:overflowPunct w:val="0"/>
        <w:autoSpaceDE w:val="0"/>
        <w:autoSpaceDN w:val="0"/>
        <w:adjustRightInd w:val="0"/>
        <w:spacing w:before="11"/>
        <w:ind w:left="459"/>
        <w:jc w:val="left"/>
        <w:rPr>
          <w:rFonts w:ascii="ＭＳ 明朝" w:eastAsia="ＭＳ 明朝" w:hAnsi="Times New Roman" w:cs="ＭＳ 明朝"/>
          <w:kern w:val="0"/>
          <w:szCs w:val="21"/>
        </w:rPr>
      </w:pPr>
      <w:r w:rsidRPr="00D02CCE">
        <w:rPr>
          <w:rFonts w:ascii="ＭＳ 明朝" w:eastAsia="ＭＳ 明朝" w:hAnsi="Times New Roman" w:cs="ＭＳ 明朝" w:hint="eastAsia"/>
          <w:kern w:val="0"/>
          <w:szCs w:val="21"/>
        </w:rPr>
        <w:t>④</w:t>
      </w:r>
      <w:r w:rsidRPr="00D02CCE">
        <w:rPr>
          <w:rFonts w:ascii="ＭＳ 明朝" w:eastAsia="ＭＳ 明朝" w:hAnsi="Times New Roman" w:cs="ＭＳ 明朝"/>
          <w:kern w:val="0"/>
          <w:szCs w:val="21"/>
        </w:rPr>
        <w:t xml:space="preserve"> </w:t>
      </w:r>
      <w:r w:rsidRPr="00D02CCE">
        <w:rPr>
          <w:rFonts w:ascii="ＭＳ 明朝" w:eastAsia="ＭＳ 明朝" w:hAnsi="Times New Roman" w:cs="ＭＳ 明朝" w:hint="eastAsia"/>
          <w:kern w:val="0"/>
          <w:szCs w:val="21"/>
        </w:rPr>
        <w:t>論旨、論拠が妥当かつ明快であること。</w:t>
      </w:r>
    </w:p>
    <w:p w14:paraId="59EBA863" w14:textId="77777777" w:rsidR="00D02CCE" w:rsidRPr="00D02CCE" w:rsidRDefault="00D02CCE" w:rsidP="00D02CCE">
      <w:pPr>
        <w:kinsoku w:val="0"/>
        <w:overflowPunct w:val="0"/>
        <w:autoSpaceDE w:val="0"/>
        <w:autoSpaceDN w:val="0"/>
        <w:adjustRightInd w:val="0"/>
        <w:spacing w:before="50"/>
        <w:ind w:left="459"/>
        <w:jc w:val="left"/>
        <w:rPr>
          <w:rFonts w:ascii="ＭＳ 明朝" w:eastAsia="ＭＳ 明朝" w:hAnsi="Times New Roman" w:cs="ＭＳ 明朝"/>
          <w:kern w:val="0"/>
          <w:szCs w:val="21"/>
        </w:rPr>
      </w:pPr>
      <w:r w:rsidRPr="00D02CCE">
        <w:rPr>
          <w:rFonts w:ascii="ＭＳ 明朝" w:eastAsia="ＭＳ 明朝" w:hAnsi="Times New Roman" w:cs="ＭＳ 明朝" w:hint="eastAsia"/>
          <w:kern w:val="0"/>
          <w:szCs w:val="21"/>
        </w:rPr>
        <w:t>⑤</w:t>
      </w:r>
      <w:r w:rsidRPr="00D02CCE">
        <w:rPr>
          <w:rFonts w:ascii="ＭＳ 明朝" w:eastAsia="ＭＳ 明朝" w:hAnsi="Times New Roman" w:cs="ＭＳ 明朝"/>
          <w:kern w:val="0"/>
          <w:szCs w:val="21"/>
        </w:rPr>
        <w:t xml:space="preserve"> </w:t>
      </w:r>
      <w:r w:rsidRPr="00D02CCE">
        <w:rPr>
          <w:rFonts w:ascii="ＭＳ 明朝" w:eastAsia="ＭＳ 明朝" w:hAnsi="Times New Roman" w:cs="ＭＳ 明朝" w:hint="eastAsia"/>
          <w:kern w:val="0"/>
          <w:szCs w:val="21"/>
        </w:rPr>
        <w:t>研究・実践方法とその結果に信頼性があること。</w:t>
      </w:r>
    </w:p>
    <w:p w14:paraId="40A7C9DD" w14:textId="77777777" w:rsidR="00D02CCE" w:rsidRPr="00D02CCE" w:rsidRDefault="00D02CCE" w:rsidP="00D02CCE">
      <w:pPr>
        <w:kinsoku w:val="0"/>
        <w:overflowPunct w:val="0"/>
        <w:autoSpaceDE w:val="0"/>
        <w:autoSpaceDN w:val="0"/>
        <w:adjustRightInd w:val="0"/>
        <w:spacing w:before="53"/>
        <w:ind w:left="459"/>
        <w:jc w:val="left"/>
        <w:rPr>
          <w:rFonts w:ascii="ＭＳ 明朝" w:eastAsia="ＭＳ 明朝" w:hAnsi="Times New Roman" w:cs="ＭＳ 明朝"/>
          <w:kern w:val="0"/>
          <w:szCs w:val="21"/>
        </w:rPr>
      </w:pPr>
      <w:r w:rsidRPr="00D02CCE">
        <w:rPr>
          <w:rFonts w:ascii="ＭＳ 明朝" w:eastAsia="ＭＳ 明朝" w:hAnsi="Times New Roman" w:cs="ＭＳ 明朝" w:hint="eastAsia"/>
          <w:kern w:val="0"/>
          <w:szCs w:val="21"/>
        </w:rPr>
        <w:t>⑥</w:t>
      </w:r>
      <w:r w:rsidRPr="00D02CCE">
        <w:rPr>
          <w:rFonts w:ascii="ＭＳ 明朝" w:eastAsia="ＭＳ 明朝" w:hAnsi="Times New Roman" w:cs="ＭＳ 明朝"/>
          <w:kern w:val="0"/>
          <w:szCs w:val="21"/>
        </w:rPr>
        <w:t xml:space="preserve"> </w:t>
      </w:r>
      <w:r w:rsidRPr="00D02CCE">
        <w:rPr>
          <w:rFonts w:ascii="ＭＳ 明朝" w:eastAsia="ＭＳ 明朝" w:hAnsi="Times New Roman" w:cs="ＭＳ 明朝" w:hint="eastAsia"/>
          <w:kern w:val="0"/>
          <w:szCs w:val="21"/>
        </w:rPr>
        <w:t>研究展望、研究の位置づけが適切であること。</w:t>
      </w:r>
    </w:p>
    <w:p w14:paraId="7FF7EC56" w14:textId="77777777" w:rsidR="00D02CCE" w:rsidRPr="00D02CCE" w:rsidRDefault="00D02CCE" w:rsidP="00D02CCE">
      <w:pPr>
        <w:kinsoku w:val="0"/>
        <w:overflowPunct w:val="0"/>
        <w:autoSpaceDE w:val="0"/>
        <w:autoSpaceDN w:val="0"/>
        <w:adjustRightInd w:val="0"/>
        <w:spacing w:before="10"/>
        <w:jc w:val="left"/>
        <w:rPr>
          <w:rFonts w:ascii="ＭＳ 明朝" w:eastAsia="ＭＳ 明朝" w:hAnsi="Times New Roman" w:cs="ＭＳ 明朝"/>
          <w:kern w:val="0"/>
          <w:sz w:val="28"/>
          <w:szCs w:val="28"/>
        </w:rPr>
      </w:pPr>
    </w:p>
    <w:p w14:paraId="6532A344" w14:textId="77777777" w:rsidR="00D02CCE" w:rsidRPr="00D02CCE" w:rsidRDefault="00D02CCE" w:rsidP="00D02CCE">
      <w:pPr>
        <w:kinsoku w:val="0"/>
        <w:overflowPunct w:val="0"/>
        <w:autoSpaceDE w:val="0"/>
        <w:autoSpaceDN w:val="0"/>
        <w:adjustRightInd w:val="0"/>
        <w:ind w:left="39"/>
        <w:jc w:val="left"/>
        <w:rPr>
          <w:rFonts w:ascii="ＭＳ ゴシック" w:eastAsia="ＭＳ ゴシック" w:hAnsi="Times New Roman" w:cs="ＭＳ ゴシック"/>
          <w:spacing w:val="-2"/>
          <w:kern w:val="0"/>
          <w:szCs w:val="21"/>
        </w:rPr>
      </w:pPr>
      <w:r w:rsidRPr="00D02CCE">
        <w:rPr>
          <w:rFonts w:ascii="ＭＳ ゴシック" w:eastAsia="ＭＳ ゴシック" w:hAnsi="Times New Roman" w:cs="ＭＳ ゴシック" w:hint="eastAsia"/>
          <w:spacing w:val="-2"/>
          <w:kern w:val="0"/>
          <w:szCs w:val="21"/>
        </w:rPr>
        <w:t>（発表の取り消し）</w:t>
      </w:r>
    </w:p>
    <w:p w14:paraId="62AE43A3" w14:textId="00235913" w:rsidR="00D02CCE" w:rsidRPr="00D02CCE" w:rsidRDefault="00D02CCE" w:rsidP="00D02CCE">
      <w:pPr>
        <w:kinsoku w:val="0"/>
        <w:overflowPunct w:val="0"/>
        <w:autoSpaceDE w:val="0"/>
        <w:autoSpaceDN w:val="0"/>
        <w:adjustRightInd w:val="0"/>
        <w:spacing w:before="11" w:line="285" w:lineRule="auto"/>
        <w:ind w:left="251" w:right="145" w:hanging="212"/>
        <w:jc w:val="left"/>
        <w:rPr>
          <w:rFonts w:ascii="ＭＳ 明朝" w:eastAsia="ＭＳ 明朝" w:hAnsi="Times New Roman" w:cs="ＭＳ 明朝"/>
          <w:kern w:val="0"/>
          <w:szCs w:val="21"/>
        </w:rPr>
      </w:pPr>
      <w:r w:rsidRPr="00D02CCE">
        <w:rPr>
          <w:rFonts w:ascii="ＭＳ ゴシック" w:eastAsia="ＭＳ ゴシック" w:hAnsi="Times New Roman" w:cs="ＭＳ ゴシック" w:hint="eastAsia"/>
          <w:spacing w:val="10"/>
          <w:kern w:val="0"/>
          <w:szCs w:val="21"/>
        </w:rPr>
        <w:t>第７条</w:t>
      </w:r>
      <w:r w:rsidRPr="00D02CCE">
        <w:rPr>
          <w:rFonts w:ascii="ＭＳ ゴシック" w:eastAsia="ＭＳ ゴシック" w:hAnsi="Times New Roman" w:cs="ＭＳ ゴシック"/>
          <w:spacing w:val="10"/>
          <w:kern w:val="0"/>
          <w:szCs w:val="21"/>
        </w:rPr>
        <w:t xml:space="preserve"> </w:t>
      </w:r>
      <w:r w:rsidRPr="00D02CCE">
        <w:rPr>
          <w:rFonts w:ascii="ＭＳ 明朝" w:eastAsia="ＭＳ 明朝" w:hAnsi="Times New Roman" w:cs="ＭＳ 明朝" w:hint="eastAsia"/>
          <w:kern w:val="0"/>
          <w:szCs w:val="21"/>
        </w:rPr>
        <w:t>委員会は、発表者として採択したものであっても、発表者が本会のすべての規定、要領、ガイドライン、マニュアル等のほか、委員会からの指示等に従わない場合、その発表を取り消すことができる。</w:t>
      </w:r>
    </w:p>
    <w:p w14:paraId="5265BF8C" w14:textId="77777777" w:rsidR="00D02CCE" w:rsidRPr="00D02CCE" w:rsidRDefault="00D02CCE" w:rsidP="00D02CCE">
      <w:pPr>
        <w:kinsoku w:val="0"/>
        <w:overflowPunct w:val="0"/>
        <w:autoSpaceDE w:val="0"/>
        <w:autoSpaceDN w:val="0"/>
        <w:adjustRightInd w:val="0"/>
        <w:spacing w:line="285" w:lineRule="auto"/>
        <w:ind w:left="251" w:right="148" w:hanging="212"/>
        <w:jc w:val="left"/>
        <w:rPr>
          <w:rFonts w:ascii="ＭＳ 明朝" w:eastAsia="ＭＳ 明朝" w:hAnsi="Times New Roman" w:cs="ＭＳ 明朝"/>
          <w:spacing w:val="-6"/>
          <w:kern w:val="0"/>
          <w:szCs w:val="21"/>
        </w:rPr>
      </w:pPr>
      <w:r w:rsidRPr="00D02CCE">
        <w:rPr>
          <w:rFonts w:ascii="ＭＳ ゴシック" w:eastAsia="ＭＳ ゴシック" w:hAnsi="Times New Roman" w:cs="ＭＳ ゴシック" w:hint="eastAsia"/>
          <w:spacing w:val="40"/>
          <w:kern w:val="0"/>
          <w:szCs w:val="21"/>
        </w:rPr>
        <w:t>２</w:t>
      </w:r>
      <w:r w:rsidRPr="00D02CCE">
        <w:rPr>
          <w:rFonts w:ascii="ＭＳ ゴシック" w:eastAsia="ＭＳ ゴシック" w:hAnsi="Times New Roman" w:cs="ＭＳ ゴシック"/>
          <w:spacing w:val="40"/>
          <w:kern w:val="0"/>
          <w:szCs w:val="21"/>
        </w:rPr>
        <w:t xml:space="preserve"> </w:t>
      </w:r>
      <w:r w:rsidRPr="00D02CCE">
        <w:rPr>
          <w:rFonts w:ascii="ＭＳ 明朝" w:eastAsia="ＭＳ 明朝" w:hAnsi="Times New Roman" w:cs="ＭＳ 明朝" w:hint="eastAsia"/>
          <w:spacing w:val="-1"/>
          <w:kern w:val="0"/>
          <w:szCs w:val="21"/>
        </w:rPr>
        <w:t>発表の取り消し処分を受けた場合、申込を行った者に限り文書により不服申立を行うことが</w:t>
      </w:r>
      <w:r w:rsidRPr="00D02CCE">
        <w:rPr>
          <w:rFonts w:ascii="ＭＳ 明朝" w:eastAsia="ＭＳ 明朝" w:hAnsi="Times New Roman" w:cs="ＭＳ 明朝" w:hint="eastAsia"/>
          <w:spacing w:val="-1"/>
          <w:kern w:val="0"/>
          <w:szCs w:val="21"/>
        </w:rPr>
        <w:lastRenderedPageBreak/>
        <w:t>できる。ただし、取消の処分を文書により発送した日より</w:t>
      </w:r>
      <w:r w:rsidRPr="00D02CCE">
        <w:rPr>
          <w:rFonts w:ascii="ＭＳ 明朝" w:eastAsia="ＭＳ 明朝" w:hAnsi="Times New Roman" w:cs="ＭＳ 明朝"/>
          <w:spacing w:val="-1"/>
          <w:kern w:val="0"/>
          <w:szCs w:val="21"/>
        </w:rPr>
        <w:t xml:space="preserve"> </w:t>
      </w:r>
      <w:r w:rsidRPr="00D02CCE">
        <w:rPr>
          <w:rFonts w:ascii="ＭＳ 明朝" w:eastAsia="ＭＳ 明朝" w:hAnsi="Times New Roman" w:cs="ＭＳ 明朝"/>
          <w:kern w:val="0"/>
          <w:szCs w:val="21"/>
        </w:rPr>
        <w:t>90</w:t>
      </w:r>
      <w:r w:rsidRPr="00D02CCE">
        <w:rPr>
          <w:rFonts w:ascii="ＭＳ 明朝" w:eastAsia="ＭＳ 明朝" w:hAnsi="Times New Roman" w:cs="ＭＳ 明朝"/>
          <w:spacing w:val="-6"/>
          <w:kern w:val="0"/>
          <w:szCs w:val="21"/>
        </w:rPr>
        <w:t xml:space="preserve"> </w:t>
      </w:r>
      <w:r w:rsidRPr="00D02CCE">
        <w:rPr>
          <w:rFonts w:ascii="ＭＳ 明朝" w:eastAsia="ＭＳ 明朝" w:hAnsi="Times New Roman" w:cs="ＭＳ 明朝" w:hint="eastAsia"/>
          <w:spacing w:val="-6"/>
          <w:kern w:val="0"/>
          <w:szCs w:val="21"/>
        </w:rPr>
        <w:t>日以内に本会事務局に申立書が到着したものに限る。</w:t>
      </w:r>
    </w:p>
    <w:p w14:paraId="247236F3" w14:textId="77777777" w:rsidR="00D02CCE" w:rsidRPr="00D02CCE" w:rsidRDefault="00D02CCE" w:rsidP="00D02CCE">
      <w:pPr>
        <w:kinsoku w:val="0"/>
        <w:overflowPunct w:val="0"/>
        <w:autoSpaceDE w:val="0"/>
        <w:autoSpaceDN w:val="0"/>
        <w:adjustRightInd w:val="0"/>
        <w:spacing w:line="285" w:lineRule="auto"/>
        <w:ind w:left="251" w:right="148" w:hanging="212"/>
        <w:jc w:val="left"/>
        <w:rPr>
          <w:rFonts w:ascii="ＭＳ 明朝" w:eastAsia="ＭＳ 明朝" w:hAnsi="Times New Roman" w:cs="ＭＳ 明朝"/>
          <w:kern w:val="0"/>
          <w:szCs w:val="21"/>
        </w:rPr>
      </w:pPr>
      <w:r w:rsidRPr="00D02CCE">
        <w:rPr>
          <w:rFonts w:ascii="ＭＳ ゴシック" w:eastAsia="ＭＳ ゴシック" w:hAnsi="Times New Roman" w:cs="ＭＳ ゴシック" w:hint="eastAsia"/>
          <w:spacing w:val="20"/>
          <w:kern w:val="0"/>
          <w:szCs w:val="21"/>
        </w:rPr>
        <w:t>３</w:t>
      </w:r>
      <w:r w:rsidRPr="00D02CCE">
        <w:rPr>
          <w:rFonts w:ascii="ＭＳ ゴシック" w:eastAsia="ＭＳ ゴシック" w:hAnsi="Times New Roman" w:cs="ＭＳ ゴシック"/>
          <w:spacing w:val="20"/>
          <w:kern w:val="0"/>
          <w:szCs w:val="21"/>
        </w:rPr>
        <w:t xml:space="preserve"> </w:t>
      </w:r>
      <w:r w:rsidRPr="00D02CCE">
        <w:rPr>
          <w:rFonts w:ascii="ＭＳ 明朝" w:eastAsia="ＭＳ 明朝" w:hAnsi="Times New Roman" w:cs="ＭＳ 明朝" w:hint="eastAsia"/>
          <w:kern w:val="0"/>
          <w:szCs w:val="21"/>
        </w:rPr>
        <w:t>不服申立を行うものは、申立の内容をわかりやすく提示するほか、申立の根拠を明確に記載されなければならない。</w:t>
      </w:r>
    </w:p>
    <w:p w14:paraId="4CB2E0FE" w14:textId="77777777" w:rsidR="00D02CCE" w:rsidRPr="00D02CCE" w:rsidRDefault="00D02CCE" w:rsidP="00D02CCE">
      <w:pPr>
        <w:kinsoku w:val="0"/>
        <w:overflowPunct w:val="0"/>
        <w:autoSpaceDE w:val="0"/>
        <w:autoSpaceDN w:val="0"/>
        <w:adjustRightInd w:val="0"/>
        <w:spacing w:before="11"/>
        <w:ind w:left="39"/>
        <w:jc w:val="left"/>
        <w:rPr>
          <w:rFonts w:ascii="ＭＳ ゴシック" w:eastAsia="ＭＳ ゴシック" w:hAnsi="Times New Roman" w:cs="ＭＳ ゴシック"/>
          <w:spacing w:val="-2"/>
          <w:kern w:val="0"/>
          <w:szCs w:val="21"/>
        </w:rPr>
      </w:pPr>
      <w:r w:rsidRPr="00D02CCE">
        <w:rPr>
          <w:rFonts w:ascii="ＭＳ ゴシック" w:eastAsia="ＭＳ ゴシック" w:hAnsi="Times New Roman" w:cs="ＭＳ ゴシック" w:hint="eastAsia"/>
          <w:spacing w:val="-2"/>
          <w:kern w:val="0"/>
          <w:szCs w:val="21"/>
        </w:rPr>
        <w:t>（規定の変更）</w:t>
      </w:r>
    </w:p>
    <w:p w14:paraId="056E4C84" w14:textId="77777777" w:rsidR="00D02CCE" w:rsidRPr="00D02CCE" w:rsidRDefault="00D02CCE" w:rsidP="00D02CCE">
      <w:pPr>
        <w:kinsoku w:val="0"/>
        <w:overflowPunct w:val="0"/>
        <w:autoSpaceDE w:val="0"/>
        <w:autoSpaceDN w:val="0"/>
        <w:adjustRightInd w:val="0"/>
        <w:spacing w:before="50"/>
        <w:ind w:left="39"/>
        <w:jc w:val="left"/>
        <w:rPr>
          <w:rFonts w:ascii="ＭＳ 明朝" w:eastAsia="ＭＳ 明朝" w:hAnsi="Times New Roman" w:cs="ＭＳ 明朝"/>
          <w:kern w:val="0"/>
          <w:szCs w:val="21"/>
        </w:rPr>
      </w:pPr>
      <w:r w:rsidRPr="00D02CCE">
        <w:rPr>
          <w:rFonts w:ascii="ＭＳ ゴシック" w:eastAsia="ＭＳ ゴシック" w:hAnsi="Times New Roman" w:cs="ＭＳ ゴシック" w:hint="eastAsia"/>
          <w:spacing w:val="10"/>
          <w:kern w:val="0"/>
          <w:szCs w:val="21"/>
        </w:rPr>
        <w:t>第８条</w:t>
      </w:r>
      <w:r w:rsidRPr="00D02CCE">
        <w:rPr>
          <w:rFonts w:ascii="ＭＳ ゴシック" w:eastAsia="ＭＳ ゴシック" w:hAnsi="Times New Roman" w:cs="ＭＳ ゴシック"/>
          <w:spacing w:val="10"/>
          <w:kern w:val="0"/>
          <w:szCs w:val="21"/>
        </w:rPr>
        <w:t xml:space="preserve"> </w:t>
      </w:r>
      <w:r w:rsidRPr="00D02CCE">
        <w:rPr>
          <w:rFonts w:ascii="ＭＳ 明朝" w:eastAsia="ＭＳ 明朝" w:hAnsi="Times New Roman" w:cs="ＭＳ 明朝" w:hint="eastAsia"/>
          <w:kern w:val="0"/>
          <w:szCs w:val="21"/>
        </w:rPr>
        <w:t>本規程を変更するときは、理事会の決議を経なければならない。</w:t>
      </w:r>
    </w:p>
    <w:p w14:paraId="737A0811" w14:textId="77777777" w:rsidR="00D02CCE" w:rsidRPr="00D02CCE" w:rsidRDefault="00D02CCE" w:rsidP="00D02CCE">
      <w:pPr>
        <w:kinsoku w:val="0"/>
        <w:overflowPunct w:val="0"/>
        <w:autoSpaceDE w:val="0"/>
        <w:autoSpaceDN w:val="0"/>
        <w:adjustRightInd w:val="0"/>
        <w:spacing w:before="11"/>
        <w:ind w:left="668"/>
        <w:jc w:val="left"/>
        <w:rPr>
          <w:rFonts w:ascii="ＭＳ ゴシック" w:eastAsia="ＭＳ ゴシック" w:hAnsi="Times New Roman" w:cs="ＭＳ ゴシック"/>
          <w:spacing w:val="13"/>
          <w:kern w:val="0"/>
          <w:szCs w:val="21"/>
        </w:rPr>
      </w:pPr>
      <w:r w:rsidRPr="00D02CCE">
        <w:rPr>
          <w:rFonts w:ascii="ＭＳ ゴシック" w:eastAsia="ＭＳ ゴシック" w:hAnsi="Times New Roman" w:cs="ＭＳ ゴシック" w:hint="eastAsia"/>
          <w:spacing w:val="13"/>
          <w:kern w:val="0"/>
          <w:szCs w:val="21"/>
        </w:rPr>
        <w:t>附</w:t>
      </w:r>
      <w:r w:rsidRPr="00D02CCE">
        <w:rPr>
          <w:rFonts w:ascii="ＭＳ ゴシック" w:eastAsia="ＭＳ ゴシック" w:hAnsi="Times New Roman" w:cs="ＭＳ ゴシック"/>
          <w:spacing w:val="13"/>
          <w:kern w:val="0"/>
          <w:szCs w:val="21"/>
        </w:rPr>
        <w:t xml:space="preserve"> </w:t>
      </w:r>
      <w:r w:rsidRPr="00D02CCE">
        <w:rPr>
          <w:rFonts w:ascii="ＭＳ ゴシック" w:eastAsia="ＭＳ ゴシック" w:hAnsi="Times New Roman" w:cs="ＭＳ ゴシック" w:hint="eastAsia"/>
          <w:spacing w:val="13"/>
          <w:kern w:val="0"/>
          <w:szCs w:val="21"/>
        </w:rPr>
        <w:t>則</w:t>
      </w:r>
    </w:p>
    <w:p w14:paraId="1AA8A4C0" w14:textId="25E1D1DE" w:rsidR="00D02CCE" w:rsidRPr="00D02CCE" w:rsidRDefault="00D02CCE" w:rsidP="0072265A">
      <w:pPr>
        <w:kinsoku w:val="0"/>
        <w:overflowPunct w:val="0"/>
        <w:autoSpaceDE w:val="0"/>
        <w:autoSpaceDN w:val="0"/>
        <w:adjustRightInd w:val="0"/>
        <w:spacing w:before="50"/>
        <w:ind w:left="40"/>
        <w:jc w:val="left"/>
        <w:rPr>
          <w:rFonts w:ascii="ＭＳ 明朝" w:eastAsia="ＭＳ 明朝" w:hAnsi="Times New Roman" w:cs="ＭＳ 明朝"/>
          <w:spacing w:val="-5"/>
          <w:kern w:val="0"/>
          <w:szCs w:val="21"/>
        </w:rPr>
      </w:pPr>
      <w:r w:rsidRPr="00D02CCE">
        <w:rPr>
          <w:rFonts w:ascii="ＭＳ 明朝" w:eastAsia="ＭＳ 明朝" w:hAnsi="Times New Roman" w:cs="ＭＳ 明朝"/>
          <w:kern w:val="0"/>
          <w:szCs w:val="21"/>
        </w:rPr>
        <w:t>20</w:t>
      </w:r>
      <w:r w:rsidR="0072265A">
        <w:rPr>
          <w:rFonts w:ascii="ＭＳ 明朝" w:eastAsia="ＭＳ 明朝" w:hAnsi="Times New Roman" w:cs="ＭＳ 明朝" w:hint="eastAsia"/>
          <w:kern w:val="0"/>
          <w:szCs w:val="21"/>
        </w:rPr>
        <w:t>22</w:t>
      </w:r>
      <w:r w:rsidRPr="00D02CCE">
        <w:rPr>
          <w:rFonts w:ascii="ＭＳ 明朝" w:eastAsia="ＭＳ 明朝" w:hAnsi="Times New Roman" w:cs="ＭＳ 明朝"/>
          <w:spacing w:val="-15"/>
          <w:kern w:val="0"/>
          <w:szCs w:val="21"/>
        </w:rPr>
        <w:t xml:space="preserve"> </w:t>
      </w:r>
      <w:r w:rsidRPr="00D02CCE">
        <w:rPr>
          <w:rFonts w:ascii="ＭＳ 明朝" w:eastAsia="ＭＳ 明朝" w:hAnsi="Times New Roman" w:cs="ＭＳ 明朝" w:hint="eastAsia"/>
          <w:spacing w:val="-15"/>
          <w:kern w:val="0"/>
          <w:szCs w:val="21"/>
        </w:rPr>
        <w:t>年</w:t>
      </w:r>
      <w:r w:rsidRPr="00D02CCE">
        <w:rPr>
          <w:rFonts w:ascii="ＭＳ 明朝" w:eastAsia="ＭＳ 明朝" w:hAnsi="Times New Roman" w:cs="ＭＳ 明朝"/>
          <w:spacing w:val="-15"/>
          <w:kern w:val="0"/>
          <w:szCs w:val="21"/>
        </w:rPr>
        <w:t xml:space="preserve"> </w:t>
      </w:r>
      <w:r w:rsidR="0072265A">
        <w:rPr>
          <w:rFonts w:ascii="ＭＳ 明朝" w:eastAsia="ＭＳ 明朝" w:hAnsi="Times New Roman" w:cs="ＭＳ 明朝" w:hint="eastAsia"/>
          <w:spacing w:val="-15"/>
          <w:kern w:val="0"/>
          <w:szCs w:val="21"/>
        </w:rPr>
        <w:t>7</w:t>
      </w:r>
      <w:r w:rsidRPr="00D02CCE">
        <w:rPr>
          <w:rFonts w:ascii="ＭＳ 明朝" w:eastAsia="ＭＳ 明朝" w:hAnsi="Times New Roman" w:cs="ＭＳ 明朝"/>
          <w:spacing w:val="-15"/>
          <w:kern w:val="0"/>
          <w:szCs w:val="21"/>
        </w:rPr>
        <w:t xml:space="preserve"> </w:t>
      </w:r>
      <w:r w:rsidRPr="00D02CCE">
        <w:rPr>
          <w:rFonts w:ascii="ＭＳ 明朝" w:eastAsia="ＭＳ 明朝" w:hAnsi="Times New Roman" w:cs="ＭＳ 明朝" w:hint="eastAsia"/>
          <w:spacing w:val="-15"/>
          <w:kern w:val="0"/>
          <w:szCs w:val="21"/>
        </w:rPr>
        <w:t>月</w:t>
      </w:r>
      <w:r w:rsidRPr="00D02CCE">
        <w:rPr>
          <w:rFonts w:ascii="ＭＳ 明朝" w:eastAsia="ＭＳ 明朝" w:hAnsi="Times New Roman" w:cs="ＭＳ 明朝"/>
          <w:spacing w:val="-15"/>
          <w:kern w:val="0"/>
          <w:szCs w:val="21"/>
        </w:rPr>
        <w:t xml:space="preserve"> </w:t>
      </w:r>
      <w:r w:rsidR="0072265A">
        <w:rPr>
          <w:rFonts w:ascii="ＭＳ 明朝" w:eastAsia="ＭＳ 明朝" w:hAnsi="Times New Roman" w:cs="ＭＳ 明朝" w:hint="eastAsia"/>
          <w:spacing w:val="-15"/>
          <w:kern w:val="0"/>
          <w:szCs w:val="21"/>
        </w:rPr>
        <w:t>23</w:t>
      </w:r>
      <w:r w:rsidRPr="00D02CCE">
        <w:rPr>
          <w:rFonts w:ascii="ＭＳ 明朝" w:eastAsia="ＭＳ 明朝" w:hAnsi="Times New Roman" w:cs="ＭＳ 明朝"/>
          <w:spacing w:val="-5"/>
          <w:kern w:val="0"/>
          <w:szCs w:val="21"/>
        </w:rPr>
        <w:t xml:space="preserve"> </w:t>
      </w:r>
      <w:r w:rsidRPr="00D02CCE">
        <w:rPr>
          <w:rFonts w:ascii="ＭＳ 明朝" w:eastAsia="ＭＳ 明朝" w:hAnsi="Times New Roman" w:cs="ＭＳ 明朝" w:hint="eastAsia"/>
          <w:spacing w:val="-5"/>
          <w:kern w:val="0"/>
          <w:szCs w:val="21"/>
        </w:rPr>
        <w:t>日制定、施行</w:t>
      </w:r>
    </w:p>
    <w:p w14:paraId="66A7D753" w14:textId="77777777" w:rsidR="00C41A36" w:rsidRPr="00D02CCE" w:rsidRDefault="00C41A36"/>
    <w:sectPr w:rsidR="00C41A36" w:rsidRPr="00D02CCE" w:rsidSect="00653385">
      <w:type w:val="continuous"/>
      <w:pgSz w:w="11910" w:h="16840"/>
      <w:pgMar w:top="1320" w:right="1300" w:bottom="28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CE"/>
    <w:rsid w:val="00453B49"/>
    <w:rsid w:val="0072265A"/>
    <w:rsid w:val="00C41A36"/>
    <w:rsid w:val="00D02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E31D1E"/>
  <w15:chartTrackingRefBased/>
  <w15:docId w15:val="{40764BE4-9F6A-4852-92FD-2A86D677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Kazuhiro</dc:creator>
  <cp:keywords/>
  <dc:description/>
  <cp:lastModifiedBy>Watanabe Kazuhiro</cp:lastModifiedBy>
  <cp:revision>2</cp:revision>
  <dcterms:created xsi:type="dcterms:W3CDTF">2022-07-17T01:32:00Z</dcterms:created>
  <dcterms:modified xsi:type="dcterms:W3CDTF">2022-07-17T03:57:00Z</dcterms:modified>
</cp:coreProperties>
</file>